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22E" w:rsidRPr="001F622E" w:rsidRDefault="001F622E" w:rsidP="001F622E">
      <w:pPr>
        <w:spacing w:after="0" w:line="259" w:lineRule="auto"/>
        <w:ind w:left="472" w:right="0" w:firstLine="0"/>
        <w:jc w:val="center"/>
        <w:rPr>
          <w:rFonts w:ascii="Times New Roman" w:eastAsia="Times New Roman" w:hAnsi="Times New Roman" w:cs="Times New Roman"/>
          <w:sz w:val="20"/>
        </w:rPr>
      </w:pPr>
      <w:bookmarkStart w:id="0" w:name="_GoBack"/>
      <w:r w:rsidRPr="001F622E">
        <w:rPr>
          <w:rFonts w:ascii="Times New Roman" w:eastAsia="Times New Roman" w:hAnsi="Times New Roman" w:cs="Times New Roman"/>
          <w:sz w:val="20"/>
        </w:rPr>
        <w:t>УТВЕРЖДАЮ</w:t>
      </w:r>
      <w:r w:rsidRPr="001F622E">
        <w:rPr>
          <w:rFonts w:ascii="Times New Roman" w:eastAsia="Times New Roman" w:hAnsi="Times New Roman" w:cs="Times New Roman"/>
          <w:sz w:val="20"/>
        </w:rPr>
        <w:tab/>
      </w:r>
      <w:r w:rsidRPr="001F622E">
        <w:rPr>
          <w:rFonts w:ascii="Times New Roman" w:eastAsia="Times New Roman" w:hAnsi="Times New Roman" w:cs="Times New Roman"/>
          <w:sz w:val="20"/>
        </w:rPr>
        <w:tab/>
      </w:r>
    </w:p>
    <w:bookmarkEnd w:id="0"/>
    <w:p w:rsidR="001F622E" w:rsidRPr="00446BDB" w:rsidRDefault="001F622E" w:rsidP="001F622E">
      <w:pPr>
        <w:spacing w:after="0" w:line="259" w:lineRule="auto"/>
        <w:ind w:left="472" w:right="0" w:firstLine="0"/>
        <w:jc w:val="center"/>
        <w:rPr>
          <w:rFonts w:ascii="Times New Roman" w:eastAsia="Times New Roman" w:hAnsi="Times New Roman" w:cs="Times New Roman"/>
          <w:iCs/>
          <w:sz w:val="20"/>
        </w:rPr>
      </w:pPr>
      <w:r w:rsidRPr="001F622E">
        <w:rPr>
          <w:rFonts w:ascii="Times New Roman" w:eastAsia="Times New Roman" w:hAnsi="Times New Roman" w:cs="Times New Roman"/>
          <w:i/>
          <w:iCs/>
          <w:sz w:val="20"/>
        </w:rPr>
        <w:tab/>
      </w:r>
      <w:r w:rsidRPr="001F622E">
        <w:rPr>
          <w:rFonts w:ascii="Times New Roman" w:eastAsia="Times New Roman" w:hAnsi="Times New Roman" w:cs="Times New Roman"/>
          <w:i/>
          <w:iCs/>
          <w:sz w:val="20"/>
        </w:rPr>
        <w:tab/>
      </w:r>
      <w:r w:rsidRPr="001F622E">
        <w:rPr>
          <w:rFonts w:ascii="Times New Roman" w:eastAsia="Times New Roman" w:hAnsi="Times New Roman" w:cs="Times New Roman"/>
          <w:i/>
          <w:iCs/>
          <w:sz w:val="20"/>
        </w:rPr>
        <w:tab/>
      </w:r>
      <w:r w:rsidRPr="00446BDB">
        <w:rPr>
          <w:rFonts w:ascii="Times New Roman" w:eastAsia="Times New Roman" w:hAnsi="Times New Roman" w:cs="Times New Roman"/>
          <w:iCs/>
          <w:sz w:val="20"/>
        </w:rPr>
        <w:t>Генеральный директор</w:t>
      </w:r>
      <w:r w:rsidR="00446BDB">
        <w:rPr>
          <w:rFonts w:ascii="Times New Roman" w:eastAsia="Times New Roman" w:hAnsi="Times New Roman" w:cs="Times New Roman"/>
          <w:iCs/>
          <w:sz w:val="20"/>
        </w:rPr>
        <w:t>ООО «РЕКОН СПб»</w:t>
      </w:r>
      <w:r w:rsidRPr="00446BDB">
        <w:rPr>
          <w:rFonts w:ascii="Times New Roman" w:eastAsia="Times New Roman" w:hAnsi="Times New Roman" w:cs="Times New Roman"/>
          <w:iCs/>
          <w:sz w:val="20"/>
        </w:rPr>
        <w:tab/>
      </w:r>
    </w:p>
    <w:p w:rsidR="001F622E" w:rsidRPr="001F622E" w:rsidRDefault="001F622E" w:rsidP="001F622E">
      <w:pPr>
        <w:spacing w:after="0" w:line="259" w:lineRule="auto"/>
        <w:ind w:left="472" w:right="0" w:firstLine="0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 w:rsidRPr="001F622E">
        <w:rPr>
          <w:rFonts w:ascii="Times New Roman" w:eastAsia="Times New Roman" w:hAnsi="Times New Roman" w:cs="Times New Roman"/>
          <w:sz w:val="20"/>
        </w:rPr>
        <w:t>__________</w:t>
      </w:r>
      <w:r w:rsidRPr="001F622E">
        <w:rPr>
          <w:rFonts w:ascii="Times New Roman" w:eastAsia="Times New Roman" w:hAnsi="Times New Roman" w:cs="Times New Roman"/>
          <w:sz w:val="20"/>
        </w:rPr>
        <w:tab/>
        <w:t xml:space="preserve">Кондрашкин И.А. </w:t>
      </w:r>
    </w:p>
    <w:p w:rsidR="001F622E" w:rsidRDefault="001F622E" w:rsidP="001F622E">
      <w:pPr>
        <w:spacing w:after="0" w:line="259" w:lineRule="auto"/>
        <w:ind w:left="472" w:right="0" w:firstLine="0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 w:rsidR="005D1EB2">
        <w:rPr>
          <w:rFonts w:ascii="Times New Roman" w:eastAsia="Times New Roman" w:hAnsi="Times New Roman" w:cs="Times New Roman"/>
          <w:sz w:val="20"/>
        </w:rPr>
        <w:t xml:space="preserve">“01”октября </w:t>
      </w:r>
      <w:r w:rsidRPr="001F622E">
        <w:rPr>
          <w:rFonts w:ascii="Times New Roman" w:eastAsia="Times New Roman" w:hAnsi="Times New Roman" w:cs="Times New Roman"/>
          <w:sz w:val="20"/>
        </w:rPr>
        <w:t>2021 г</w:t>
      </w:r>
    </w:p>
    <w:p w:rsidR="001F622E" w:rsidRPr="001F622E" w:rsidRDefault="001F622E" w:rsidP="001F622E">
      <w:pPr>
        <w:spacing w:after="0" w:line="259" w:lineRule="auto"/>
        <w:ind w:left="472" w:right="0" w:firstLine="0"/>
        <w:jc w:val="center"/>
        <w:rPr>
          <w:rFonts w:ascii="Times New Roman" w:eastAsia="Times New Roman" w:hAnsi="Times New Roman" w:cs="Times New Roman"/>
          <w:sz w:val="20"/>
        </w:rPr>
      </w:pPr>
    </w:p>
    <w:p w:rsidR="003A06B4" w:rsidRPr="001F622E" w:rsidRDefault="003A06B4" w:rsidP="0071459B">
      <w:pPr>
        <w:spacing w:after="0" w:line="259" w:lineRule="auto"/>
        <w:ind w:left="472"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A06B4" w:rsidRPr="001F622E" w:rsidRDefault="002B4A3B" w:rsidP="00664F87">
      <w:pPr>
        <w:spacing w:after="0" w:line="259" w:lineRule="auto"/>
        <w:ind w:left="799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F622E">
        <w:rPr>
          <w:rFonts w:ascii="Times New Roman" w:hAnsi="Times New Roman" w:cs="Times New Roman"/>
          <w:sz w:val="24"/>
          <w:szCs w:val="24"/>
        </w:rPr>
        <w:t xml:space="preserve">ИНСТРУКЦИЯ ПО ВЫПОЛНЕНИЮ ИЗМЕРЕНИЙ </w:t>
      </w:r>
      <w:r w:rsidR="0071459B" w:rsidRPr="001F622E">
        <w:rPr>
          <w:rFonts w:ascii="Times New Roman" w:hAnsi="Times New Roman" w:cs="Times New Roman"/>
          <w:sz w:val="24"/>
          <w:szCs w:val="24"/>
        </w:rPr>
        <w:t>р</w:t>
      </w:r>
      <w:r w:rsidRPr="001F622E">
        <w:rPr>
          <w:rFonts w:ascii="Times New Roman" w:hAnsi="Times New Roman" w:cs="Times New Roman"/>
          <w:sz w:val="24"/>
          <w:szCs w:val="24"/>
        </w:rPr>
        <w:t>Н</w:t>
      </w:r>
    </w:p>
    <w:p w:rsidR="003A06B4" w:rsidRPr="001F622E" w:rsidRDefault="002B4A3B" w:rsidP="00664F87">
      <w:pPr>
        <w:spacing w:after="43" w:line="259" w:lineRule="auto"/>
        <w:ind w:left="2640" w:right="0" w:hanging="1841"/>
        <w:jc w:val="center"/>
        <w:rPr>
          <w:rFonts w:ascii="Times New Roman" w:hAnsi="Times New Roman" w:cs="Times New Roman"/>
          <w:sz w:val="24"/>
          <w:szCs w:val="24"/>
        </w:rPr>
      </w:pPr>
      <w:r w:rsidRPr="001F622E">
        <w:rPr>
          <w:rFonts w:ascii="Times New Roman" w:hAnsi="Times New Roman" w:cs="Times New Roman"/>
          <w:sz w:val="24"/>
          <w:szCs w:val="24"/>
        </w:rPr>
        <w:t>(ВОДОРОДНОГО ПОКАЗАТЕЛЯ)С ПРИМЕНЕНИЕМ ФОТОМЕТ</w:t>
      </w:r>
      <w:r w:rsidR="001F622E" w:rsidRPr="001F622E">
        <w:rPr>
          <w:rFonts w:ascii="Times New Roman" w:hAnsi="Times New Roman" w:cs="Times New Roman"/>
          <w:sz w:val="24"/>
          <w:szCs w:val="24"/>
        </w:rPr>
        <w:t>РА</w:t>
      </w:r>
    </w:p>
    <w:p w:rsidR="001F622E" w:rsidRPr="00F964A3" w:rsidRDefault="001F622E" w:rsidP="001F622E">
      <w:pPr>
        <w:spacing w:after="26" w:line="259" w:lineRule="auto"/>
        <w:ind w:left="431" w:right="0"/>
        <w:jc w:val="center"/>
        <w:rPr>
          <w:sz w:val="28"/>
          <w:szCs w:val="28"/>
        </w:rPr>
      </w:pPr>
      <w:r w:rsidRPr="00F964A3">
        <w:rPr>
          <w:sz w:val="28"/>
          <w:szCs w:val="28"/>
        </w:rPr>
        <w:t xml:space="preserve">ТЕСТ-КОМПЛЕКТ ДЛЯ ОПРЕДЕЛЕНИЯ «рН» </w:t>
      </w:r>
    </w:p>
    <w:p w:rsidR="001F622E" w:rsidRPr="00480B01" w:rsidRDefault="001F622E" w:rsidP="001F622E">
      <w:pPr>
        <w:spacing w:after="415" w:line="259" w:lineRule="auto"/>
        <w:ind w:left="522" w:right="0" w:firstLine="0"/>
        <w:jc w:val="center"/>
        <w:rPr>
          <w:color w:val="auto"/>
          <w:sz w:val="20"/>
          <w:szCs w:val="20"/>
        </w:rPr>
      </w:pPr>
      <w:r w:rsidRPr="00480B01">
        <w:rPr>
          <w:sz w:val="20"/>
          <w:szCs w:val="20"/>
        </w:rPr>
        <w:t xml:space="preserve">(СООТВЕТСТВУЕТ </w:t>
      </w:r>
      <w:r w:rsidRPr="00480B01">
        <w:rPr>
          <w:color w:val="auto"/>
          <w:sz w:val="20"/>
          <w:szCs w:val="20"/>
          <w:shd w:val="clear" w:color="auto" w:fill="FFFFFF"/>
        </w:rPr>
        <w:t>ГОСТ 3885-73, ГОСТ 27025-86, ГОСТ 4517-2016)</w:t>
      </w:r>
    </w:p>
    <w:p w:rsidR="003A06B4" w:rsidRDefault="003A06B4" w:rsidP="00664F87">
      <w:pPr>
        <w:spacing w:after="0" w:line="259" w:lineRule="auto"/>
        <w:ind w:left="427" w:right="0" w:firstLine="0"/>
        <w:jc w:val="left"/>
      </w:pPr>
    </w:p>
    <w:p w:rsidR="003A06B4" w:rsidRDefault="003A06B4">
      <w:pPr>
        <w:spacing w:after="0" w:line="259" w:lineRule="auto"/>
        <w:ind w:left="427" w:right="0" w:firstLine="0"/>
        <w:jc w:val="left"/>
      </w:pPr>
    </w:p>
    <w:p w:rsidR="003A06B4" w:rsidRPr="00B16473" w:rsidRDefault="002B4A3B">
      <w:pPr>
        <w:pStyle w:val="1"/>
        <w:tabs>
          <w:tab w:val="center" w:pos="1198"/>
        </w:tabs>
        <w:ind w:left="-15" w:firstLine="0"/>
        <w:rPr>
          <w:rFonts w:ascii="Times New Roman" w:hAnsi="Times New Roman" w:cs="Times New Roman"/>
          <w:szCs w:val="24"/>
        </w:rPr>
      </w:pPr>
      <w:r>
        <w:t>1</w:t>
      </w:r>
      <w:r>
        <w:rPr>
          <w:rFonts w:ascii="Arial" w:eastAsia="Arial" w:hAnsi="Arial" w:cs="Arial"/>
        </w:rPr>
        <w:tab/>
      </w:r>
      <w:r w:rsidRPr="00B16473">
        <w:rPr>
          <w:rFonts w:ascii="Times New Roman" w:hAnsi="Times New Roman" w:cs="Times New Roman"/>
          <w:szCs w:val="24"/>
        </w:rPr>
        <w:t xml:space="preserve">НАЗНАЧЕНИЕ </w:t>
      </w:r>
    </w:p>
    <w:p w:rsidR="003A06B4" w:rsidRPr="00B16473" w:rsidRDefault="002B4A3B">
      <w:pPr>
        <w:ind w:left="422" w:right="0"/>
        <w:rPr>
          <w:rFonts w:ascii="Times New Roman" w:hAnsi="Times New Roman" w:cs="Times New Roman"/>
          <w:szCs w:val="24"/>
        </w:rPr>
      </w:pPr>
      <w:r w:rsidRPr="00B16473">
        <w:rPr>
          <w:rFonts w:ascii="Times New Roman" w:hAnsi="Times New Roman" w:cs="Times New Roman"/>
          <w:szCs w:val="24"/>
        </w:rPr>
        <w:t xml:space="preserve">Тест-комплект «рН» предназначен для подготовки пробы воды к </w:t>
      </w:r>
      <w:r w:rsidR="00E01423" w:rsidRPr="00B16473">
        <w:rPr>
          <w:rFonts w:ascii="Times New Roman" w:hAnsi="Times New Roman" w:cs="Times New Roman"/>
          <w:szCs w:val="24"/>
        </w:rPr>
        <w:t xml:space="preserve">количественному определению значений рН (водородного показателя) в испытуемых пробах методом колориметрии </w:t>
      </w:r>
      <w:r w:rsidRPr="00B16473">
        <w:rPr>
          <w:rFonts w:ascii="Times New Roman" w:hAnsi="Times New Roman" w:cs="Times New Roman"/>
          <w:szCs w:val="24"/>
        </w:rPr>
        <w:t xml:space="preserve">на соответствие </w:t>
      </w:r>
      <w:r w:rsidRPr="00B16473">
        <w:rPr>
          <w:rFonts w:ascii="Times New Roman" w:hAnsi="Times New Roman" w:cs="Times New Roman"/>
          <w:color w:val="auto"/>
          <w:szCs w:val="24"/>
        </w:rPr>
        <w:t xml:space="preserve">требованиям </w:t>
      </w:r>
      <w:r w:rsidR="00E804AD" w:rsidRPr="00B16473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СП 2.1.3678-20, СанПиН 1.2.3685-21 </w:t>
      </w:r>
      <w:r w:rsidRPr="00B16473">
        <w:rPr>
          <w:rFonts w:ascii="Times New Roman" w:hAnsi="Times New Roman" w:cs="Times New Roman"/>
          <w:color w:val="auto"/>
          <w:szCs w:val="24"/>
        </w:rPr>
        <w:t xml:space="preserve">и др. </w:t>
      </w:r>
      <w:r w:rsidRPr="00B16473">
        <w:rPr>
          <w:rFonts w:ascii="Times New Roman" w:hAnsi="Times New Roman" w:cs="Times New Roman"/>
          <w:szCs w:val="24"/>
        </w:rPr>
        <w:t xml:space="preserve">НД. </w:t>
      </w:r>
    </w:p>
    <w:p w:rsidR="00E01423" w:rsidRPr="00B16473" w:rsidRDefault="002B4A3B" w:rsidP="00B16473">
      <w:pPr>
        <w:spacing w:after="0" w:line="266" w:lineRule="auto"/>
        <w:ind w:left="425" w:right="0" w:hanging="11"/>
        <w:rPr>
          <w:rFonts w:ascii="Times New Roman" w:hAnsi="Times New Roman" w:cs="Times New Roman"/>
          <w:szCs w:val="24"/>
        </w:rPr>
      </w:pPr>
      <w:r w:rsidRPr="00B16473">
        <w:rPr>
          <w:rFonts w:ascii="Times New Roman" w:hAnsi="Times New Roman" w:cs="Times New Roman"/>
          <w:szCs w:val="24"/>
        </w:rPr>
        <w:t xml:space="preserve">Диапазон </w:t>
      </w:r>
      <w:r w:rsidR="00E01423" w:rsidRPr="00B16473">
        <w:rPr>
          <w:rFonts w:ascii="Times New Roman" w:hAnsi="Times New Roman" w:cs="Times New Roman"/>
          <w:szCs w:val="24"/>
        </w:rPr>
        <w:t xml:space="preserve">количественных определений: настоящий комплект позволяет проводить количественное измерение значений рН испытуемой пробы в пределах от </w:t>
      </w:r>
      <w:r w:rsidRPr="00B16473">
        <w:rPr>
          <w:rFonts w:ascii="Times New Roman" w:hAnsi="Times New Roman" w:cs="Times New Roman"/>
          <w:szCs w:val="24"/>
        </w:rPr>
        <w:t>6,5</w:t>
      </w:r>
      <w:r w:rsidR="00E01423" w:rsidRPr="00B16473">
        <w:rPr>
          <w:rFonts w:ascii="Times New Roman" w:hAnsi="Times New Roman" w:cs="Times New Roman"/>
          <w:szCs w:val="24"/>
        </w:rPr>
        <w:t xml:space="preserve"> до </w:t>
      </w:r>
      <w:r w:rsidRPr="00B16473">
        <w:rPr>
          <w:rFonts w:ascii="Times New Roman" w:hAnsi="Times New Roman" w:cs="Times New Roman"/>
          <w:szCs w:val="24"/>
        </w:rPr>
        <w:t>8,7</w:t>
      </w:r>
      <w:r w:rsidR="00E01423" w:rsidRPr="00B16473">
        <w:rPr>
          <w:rFonts w:ascii="Times New Roman" w:hAnsi="Times New Roman" w:cs="Times New Roman"/>
          <w:szCs w:val="24"/>
        </w:rPr>
        <w:t xml:space="preserve"> единиц</w:t>
      </w:r>
      <w:r w:rsidRPr="00B16473">
        <w:rPr>
          <w:rFonts w:ascii="Times New Roman" w:hAnsi="Times New Roman" w:cs="Times New Roman"/>
          <w:szCs w:val="24"/>
        </w:rPr>
        <w:t xml:space="preserve">; </w:t>
      </w:r>
    </w:p>
    <w:p w:rsidR="003A06B4" w:rsidRPr="00B16473" w:rsidRDefault="002B4A3B">
      <w:pPr>
        <w:ind w:left="422" w:right="0"/>
        <w:rPr>
          <w:rFonts w:ascii="Times New Roman" w:hAnsi="Times New Roman" w:cs="Times New Roman"/>
          <w:szCs w:val="24"/>
        </w:rPr>
      </w:pPr>
      <w:r w:rsidRPr="00B16473">
        <w:rPr>
          <w:rFonts w:ascii="Times New Roman" w:hAnsi="Times New Roman" w:cs="Times New Roman"/>
          <w:szCs w:val="24"/>
        </w:rPr>
        <w:t xml:space="preserve">погрешность </w:t>
      </w:r>
      <w:r w:rsidR="00E01423" w:rsidRPr="00B16473">
        <w:rPr>
          <w:rFonts w:ascii="Times New Roman" w:hAnsi="Times New Roman" w:cs="Times New Roman"/>
          <w:szCs w:val="24"/>
        </w:rPr>
        <w:t xml:space="preserve">метода составляет: </w:t>
      </w:r>
      <w:r w:rsidRPr="00B16473">
        <w:rPr>
          <w:rFonts w:ascii="Times New Roman" w:hAnsi="Times New Roman" w:cs="Times New Roman"/>
          <w:szCs w:val="24"/>
        </w:rPr>
        <w:t>±0,15 рН</w:t>
      </w:r>
      <w:r w:rsidR="00E01423" w:rsidRPr="00B16473">
        <w:rPr>
          <w:rFonts w:ascii="Times New Roman" w:hAnsi="Times New Roman" w:cs="Times New Roman"/>
          <w:szCs w:val="24"/>
        </w:rPr>
        <w:t>;</w:t>
      </w:r>
    </w:p>
    <w:p w:rsidR="003A06B4" w:rsidRPr="00B16473" w:rsidRDefault="002B4A3B">
      <w:pPr>
        <w:ind w:left="422" w:right="0"/>
        <w:rPr>
          <w:rFonts w:ascii="Times New Roman" w:hAnsi="Times New Roman" w:cs="Times New Roman"/>
          <w:szCs w:val="24"/>
        </w:rPr>
      </w:pPr>
      <w:r w:rsidRPr="00B16473">
        <w:rPr>
          <w:rFonts w:ascii="Times New Roman" w:hAnsi="Times New Roman" w:cs="Times New Roman"/>
          <w:szCs w:val="24"/>
        </w:rPr>
        <w:t xml:space="preserve">Тест-комплект «рН» </w:t>
      </w:r>
      <w:r w:rsidR="00E01423" w:rsidRPr="00B16473">
        <w:rPr>
          <w:rFonts w:ascii="Times New Roman" w:hAnsi="Times New Roman" w:cs="Times New Roman"/>
          <w:szCs w:val="24"/>
        </w:rPr>
        <w:t xml:space="preserve">содержит </w:t>
      </w:r>
      <w:r w:rsidR="000A0AB3" w:rsidRPr="00B16473">
        <w:rPr>
          <w:rFonts w:ascii="Times New Roman" w:hAnsi="Times New Roman" w:cs="Times New Roman"/>
          <w:szCs w:val="24"/>
        </w:rPr>
        <w:t xml:space="preserve">полный комплект необходимых материалов </w:t>
      </w:r>
      <w:r w:rsidRPr="00B16473">
        <w:rPr>
          <w:rFonts w:ascii="Times New Roman" w:hAnsi="Times New Roman" w:cs="Times New Roman"/>
          <w:szCs w:val="24"/>
        </w:rPr>
        <w:t xml:space="preserve">и </w:t>
      </w:r>
      <w:r w:rsidR="000A0AB3" w:rsidRPr="00B16473">
        <w:rPr>
          <w:rFonts w:ascii="Times New Roman" w:hAnsi="Times New Roman" w:cs="Times New Roman"/>
          <w:szCs w:val="24"/>
        </w:rPr>
        <w:t xml:space="preserve">реактивов </w:t>
      </w:r>
      <w:r w:rsidRPr="00B16473">
        <w:rPr>
          <w:rFonts w:ascii="Times New Roman" w:hAnsi="Times New Roman" w:cs="Times New Roman"/>
          <w:szCs w:val="24"/>
        </w:rPr>
        <w:t xml:space="preserve">для </w:t>
      </w:r>
      <w:r w:rsidR="00E01423" w:rsidRPr="00B16473">
        <w:rPr>
          <w:rFonts w:ascii="Times New Roman" w:hAnsi="Times New Roman" w:cs="Times New Roman"/>
          <w:szCs w:val="24"/>
        </w:rPr>
        <w:t xml:space="preserve">проведения </w:t>
      </w:r>
      <w:r w:rsidR="000A0AB3" w:rsidRPr="00B16473">
        <w:rPr>
          <w:rFonts w:ascii="Times New Roman" w:hAnsi="Times New Roman" w:cs="Times New Roman"/>
          <w:szCs w:val="24"/>
        </w:rPr>
        <w:t xml:space="preserve">процедуры </w:t>
      </w:r>
      <w:r w:rsidRPr="00B16473">
        <w:rPr>
          <w:rFonts w:ascii="Times New Roman" w:hAnsi="Times New Roman" w:cs="Times New Roman"/>
          <w:szCs w:val="24"/>
        </w:rPr>
        <w:t xml:space="preserve">подготовки </w:t>
      </w:r>
      <w:r w:rsidR="00E01423" w:rsidRPr="00B16473">
        <w:rPr>
          <w:rFonts w:ascii="Times New Roman" w:hAnsi="Times New Roman" w:cs="Times New Roman"/>
          <w:szCs w:val="24"/>
        </w:rPr>
        <w:t xml:space="preserve">испытуемой </w:t>
      </w:r>
      <w:r w:rsidRPr="00B16473">
        <w:rPr>
          <w:rFonts w:ascii="Times New Roman" w:hAnsi="Times New Roman" w:cs="Times New Roman"/>
          <w:szCs w:val="24"/>
        </w:rPr>
        <w:t xml:space="preserve">пробы к </w:t>
      </w:r>
      <w:r w:rsidR="000A0AB3" w:rsidRPr="00B16473">
        <w:rPr>
          <w:rFonts w:ascii="Times New Roman" w:hAnsi="Times New Roman" w:cs="Times New Roman"/>
          <w:szCs w:val="24"/>
        </w:rPr>
        <w:t xml:space="preserve">количественному </w:t>
      </w:r>
      <w:r w:rsidR="00E01423" w:rsidRPr="00B16473">
        <w:rPr>
          <w:rFonts w:ascii="Times New Roman" w:hAnsi="Times New Roman" w:cs="Times New Roman"/>
          <w:szCs w:val="24"/>
        </w:rPr>
        <w:t xml:space="preserve">определению </w:t>
      </w:r>
      <w:r w:rsidR="000A0AB3" w:rsidRPr="00B16473">
        <w:rPr>
          <w:rFonts w:ascii="Times New Roman" w:hAnsi="Times New Roman" w:cs="Times New Roman"/>
          <w:szCs w:val="24"/>
        </w:rPr>
        <w:t xml:space="preserve">уровня </w:t>
      </w:r>
      <w:r w:rsidR="00E01423" w:rsidRPr="00B16473">
        <w:rPr>
          <w:rFonts w:ascii="Times New Roman" w:hAnsi="Times New Roman" w:cs="Times New Roman"/>
          <w:szCs w:val="24"/>
        </w:rPr>
        <w:t>рН фотометрическим методом</w:t>
      </w:r>
      <w:r w:rsidRPr="00B16473">
        <w:rPr>
          <w:rFonts w:ascii="Times New Roman" w:hAnsi="Times New Roman" w:cs="Times New Roman"/>
          <w:szCs w:val="24"/>
        </w:rPr>
        <w:t xml:space="preserve">. Расчет </w:t>
      </w:r>
      <w:r w:rsidR="000A0AB3" w:rsidRPr="00B16473">
        <w:rPr>
          <w:rFonts w:ascii="Times New Roman" w:hAnsi="Times New Roman" w:cs="Times New Roman"/>
          <w:szCs w:val="24"/>
        </w:rPr>
        <w:t xml:space="preserve">количественного </w:t>
      </w:r>
      <w:r w:rsidRPr="00B16473">
        <w:rPr>
          <w:rFonts w:ascii="Times New Roman" w:hAnsi="Times New Roman" w:cs="Times New Roman"/>
          <w:szCs w:val="24"/>
        </w:rPr>
        <w:t xml:space="preserve">значения рН </w:t>
      </w:r>
      <w:r w:rsidR="000A0AB3" w:rsidRPr="00B16473">
        <w:rPr>
          <w:rFonts w:ascii="Times New Roman" w:hAnsi="Times New Roman" w:cs="Times New Roman"/>
          <w:szCs w:val="24"/>
        </w:rPr>
        <w:t xml:space="preserve">испытуемой пробы </w:t>
      </w:r>
      <w:r w:rsidRPr="00B16473">
        <w:rPr>
          <w:rFonts w:ascii="Times New Roman" w:hAnsi="Times New Roman" w:cs="Times New Roman"/>
          <w:szCs w:val="24"/>
        </w:rPr>
        <w:t xml:space="preserve">выполняется </w:t>
      </w:r>
      <w:r w:rsidR="000A0AB3" w:rsidRPr="00B16473">
        <w:rPr>
          <w:rFonts w:ascii="Times New Roman" w:hAnsi="Times New Roman" w:cs="Times New Roman"/>
          <w:szCs w:val="24"/>
        </w:rPr>
        <w:t>автоматически фотометром по градуировк</w:t>
      </w:r>
      <w:r w:rsidR="00770B29" w:rsidRPr="00B16473">
        <w:rPr>
          <w:rFonts w:ascii="Times New Roman" w:hAnsi="Times New Roman" w:cs="Times New Roman"/>
          <w:szCs w:val="24"/>
        </w:rPr>
        <w:t>ам</w:t>
      </w:r>
      <w:r w:rsidR="000A0AB3" w:rsidRPr="00B16473">
        <w:rPr>
          <w:rFonts w:ascii="Times New Roman" w:hAnsi="Times New Roman" w:cs="Times New Roman"/>
          <w:szCs w:val="24"/>
        </w:rPr>
        <w:t>, заложенн</w:t>
      </w:r>
      <w:r w:rsidR="00770B29" w:rsidRPr="00B16473">
        <w:rPr>
          <w:rFonts w:ascii="Times New Roman" w:hAnsi="Times New Roman" w:cs="Times New Roman"/>
          <w:szCs w:val="24"/>
        </w:rPr>
        <w:t>ым</w:t>
      </w:r>
      <w:r w:rsidR="000A0AB3" w:rsidRPr="00B16473">
        <w:rPr>
          <w:rFonts w:ascii="Times New Roman" w:hAnsi="Times New Roman" w:cs="Times New Roman"/>
          <w:szCs w:val="24"/>
        </w:rPr>
        <w:t xml:space="preserve"> в память на заводе-изготовителе</w:t>
      </w:r>
      <w:r w:rsidR="00770B29" w:rsidRPr="00B16473">
        <w:rPr>
          <w:rFonts w:ascii="Times New Roman" w:hAnsi="Times New Roman" w:cs="Times New Roman"/>
          <w:szCs w:val="24"/>
        </w:rPr>
        <w:t>, либо по предварительно построенной градуировке</w:t>
      </w:r>
      <w:r w:rsidR="000A0AB3" w:rsidRPr="00B16473">
        <w:rPr>
          <w:rFonts w:ascii="Times New Roman" w:hAnsi="Times New Roman" w:cs="Times New Roman"/>
          <w:szCs w:val="24"/>
        </w:rPr>
        <w:t>.</w:t>
      </w:r>
    </w:p>
    <w:p w:rsidR="000A0AB3" w:rsidRPr="00B16473" w:rsidRDefault="002B4A3B" w:rsidP="00B16473">
      <w:pPr>
        <w:spacing w:after="0" w:line="266" w:lineRule="auto"/>
        <w:ind w:left="422" w:right="0"/>
        <w:rPr>
          <w:rFonts w:ascii="Times New Roman" w:hAnsi="Times New Roman" w:cs="Times New Roman"/>
          <w:szCs w:val="24"/>
        </w:rPr>
      </w:pPr>
      <w:r w:rsidRPr="00B16473">
        <w:rPr>
          <w:rFonts w:ascii="Times New Roman" w:hAnsi="Times New Roman" w:cs="Times New Roman"/>
          <w:szCs w:val="24"/>
        </w:rPr>
        <w:t xml:space="preserve">Область применения: </w:t>
      </w:r>
    </w:p>
    <w:p w:rsidR="000A0AB3" w:rsidRPr="00B16473" w:rsidRDefault="00BA5763" w:rsidP="00B16473">
      <w:pPr>
        <w:pStyle w:val="a3"/>
        <w:numPr>
          <w:ilvl w:val="0"/>
          <w:numId w:val="4"/>
        </w:numPr>
        <w:spacing w:after="0" w:line="266" w:lineRule="auto"/>
        <w:ind w:left="426" w:right="0" w:firstLine="567"/>
        <w:rPr>
          <w:rFonts w:ascii="Times New Roman" w:hAnsi="Times New Roman" w:cs="Times New Roman"/>
          <w:szCs w:val="24"/>
        </w:rPr>
      </w:pPr>
      <w:r w:rsidRPr="00B16473">
        <w:rPr>
          <w:rFonts w:ascii="Times New Roman" w:hAnsi="Times New Roman" w:cs="Times New Roman"/>
          <w:szCs w:val="24"/>
        </w:rPr>
        <w:t xml:space="preserve">тест-комплект может быть использован для количественного </w:t>
      </w:r>
      <w:r w:rsidR="000A0AB3" w:rsidRPr="00B16473">
        <w:rPr>
          <w:rFonts w:ascii="Times New Roman" w:hAnsi="Times New Roman" w:cs="Times New Roman"/>
          <w:szCs w:val="24"/>
        </w:rPr>
        <w:t>определени</w:t>
      </w:r>
      <w:r w:rsidRPr="00B16473">
        <w:rPr>
          <w:rFonts w:ascii="Times New Roman" w:hAnsi="Times New Roman" w:cs="Times New Roman"/>
          <w:szCs w:val="24"/>
        </w:rPr>
        <w:t>я</w:t>
      </w:r>
      <w:r w:rsidR="000A0AB3" w:rsidRPr="00B16473">
        <w:rPr>
          <w:rFonts w:ascii="Times New Roman" w:hAnsi="Times New Roman" w:cs="Times New Roman"/>
          <w:szCs w:val="24"/>
        </w:rPr>
        <w:t xml:space="preserve"> уровня рН испытуемых проб воды (водопроводной, воды бассейнов, поверхностной, сточной, речной артезианской</w:t>
      </w:r>
      <w:r w:rsidRPr="00B16473">
        <w:rPr>
          <w:rFonts w:ascii="Times New Roman" w:hAnsi="Times New Roman" w:cs="Times New Roman"/>
          <w:szCs w:val="24"/>
        </w:rPr>
        <w:t xml:space="preserve"> т.п)</w:t>
      </w:r>
      <w:r w:rsidR="000A0AB3" w:rsidRPr="00B16473">
        <w:rPr>
          <w:rFonts w:ascii="Times New Roman" w:hAnsi="Times New Roman" w:cs="Times New Roman"/>
          <w:szCs w:val="24"/>
        </w:rPr>
        <w:t xml:space="preserve"> и растворов неорганических веществ</w:t>
      </w:r>
      <w:r w:rsidRPr="00B16473">
        <w:rPr>
          <w:rFonts w:ascii="Times New Roman" w:hAnsi="Times New Roman" w:cs="Times New Roman"/>
          <w:szCs w:val="24"/>
        </w:rPr>
        <w:t xml:space="preserve"> (например, </w:t>
      </w:r>
      <w:r w:rsidR="00255EDB" w:rsidRPr="00B16473">
        <w:rPr>
          <w:rFonts w:ascii="Times New Roman" w:hAnsi="Times New Roman" w:cs="Times New Roman"/>
          <w:szCs w:val="24"/>
        </w:rPr>
        <w:t>растворе неорганических кислот,</w:t>
      </w:r>
      <w:r w:rsidRPr="00B16473">
        <w:rPr>
          <w:rFonts w:ascii="Times New Roman" w:hAnsi="Times New Roman" w:cs="Times New Roman"/>
          <w:szCs w:val="24"/>
        </w:rPr>
        <w:t xml:space="preserve"> солей</w:t>
      </w:r>
      <w:r w:rsidR="00255EDB" w:rsidRPr="00B16473">
        <w:rPr>
          <w:rFonts w:ascii="Times New Roman" w:hAnsi="Times New Roman" w:cs="Times New Roman"/>
          <w:szCs w:val="24"/>
        </w:rPr>
        <w:t xml:space="preserve"> и оснований</w:t>
      </w:r>
      <w:r w:rsidRPr="00B16473">
        <w:rPr>
          <w:rFonts w:ascii="Times New Roman" w:hAnsi="Times New Roman" w:cs="Times New Roman"/>
          <w:szCs w:val="24"/>
        </w:rPr>
        <w:t>);</w:t>
      </w:r>
    </w:p>
    <w:p w:rsidR="003A06B4" w:rsidRPr="00B16473" w:rsidRDefault="00BA5763" w:rsidP="00B16473">
      <w:pPr>
        <w:pStyle w:val="a3"/>
        <w:numPr>
          <w:ilvl w:val="0"/>
          <w:numId w:val="4"/>
        </w:numPr>
        <w:ind w:left="426" w:right="0" w:firstLine="567"/>
        <w:rPr>
          <w:rFonts w:ascii="Times New Roman" w:hAnsi="Times New Roman" w:cs="Times New Roman"/>
          <w:szCs w:val="24"/>
        </w:rPr>
      </w:pPr>
      <w:r w:rsidRPr="00B16473">
        <w:rPr>
          <w:rFonts w:ascii="Times New Roman" w:hAnsi="Times New Roman" w:cs="Times New Roman"/>
          <w:szCs w:val="24"/>
        </w:rPr>
        <w:t>тест-комплект позволяет проводит количественное определения уровня рН как в лабораторных (стационарных) условиях, так и в полевых условиях (также в условиях производственных цехов и участков водозаборов и водоподготовки).</w:t>
      </w:r>
    </w:p>
    <w:p w:rsidR="003A06B4" w:rsidRPr="00B16473" w:rsidRDefault="002B4A3B">
      <w:pPr>
        <w:pStyle w:val="1"/>
        <w:tabs>
          <w:tab w:val="center" w:pos="1575"/>
        </w:tabs>
        <w:ind w:left="-15" w:firstLine="0"/>
        <w:rPr>
          <w:rFonts w:ascii="Times New Roman" w:hAnsi="Times New Roman" w:cs="Times New Roman"/>
          <w:szCs w:val="24"/>
        </w:rPr>
      </w:pPr>
      <w:r w:rsidRPr="00B16473">
        <w:rPr>
          <w:rFonts w:ascii="Times New Roman" w:hAnsi="Times New Roman" w:cs="Times New Roman"/>
          <w:szCs w:val="24"/>
        </w:rPr>
        <w:t>2</w:t>
      </w:r>
      <w:r w:rsidRPr="00B16473">
        <w:rPr>
          <w:rFonts w:ascii="Times New Roman" w:eastAsia="Arial" w:hAnsi="Times New Roman" w:cs="Times New Roman"/>
          <w:szCs w:val="24"/>
        </w:rPr>
        <w:tab/>
      </w:r>
      <w:r w:rsidRPr="00B16473">
        <w:rPr>
          <w:rFonts w:ascii="Times New Roman" w:hAnsi="Times New Roman" w:cs="Times New Roman"/>
          <w:szCs w:val="24"/>
        </w:rPr>
        <w:t xml:space="preserve">СУЩНОСТЬ МЕТОДА </w:t>
      </w:r>
    </w:p>
    <w:p w:rsidR="00744627" w:rsidRPr="00B16473" w:rsidRDefault="00255EDB">
      <w:pPr>
        <w:ind w:left="422" w:right="0"/>
        <w:rPr>
          <w:rFonts w:ascii="Times New Roman" w:hAnsi="Times New Roman" w:cs="Times New Roman"/>
          <w:szCs w:val="24"/>
        </w:rPr>
      </w:pPr>
      <w:r w:rsidRPr="00B16473">
        <w:rPr>
          <w:rFonts w:ascii="Times New Roman" w:hAnsi="Times New Roman" w:cs="Times New Roman"/>
          <w:szCs w:val="24"/>
        </w:rPr>
        <w:t>Метод основан на свойстве индикаторов (в частности фенолового красного) изменять свою окраску в зависимости от уровня рН испытуемых растворов в определенном интервале количественных значений рН</w:t>
      </w:r>
      <w:r w:rsidR="000F3AF9" w:rsidRPr="00B16473">
        <w:rPr>
          <w:rFonts w:ascii="Times New Roman" w:hAnsi="Times New Roman" w:cs="Times New Roman"/>
          <w:szCs w:val="24"/>
        </w:rPr>
        <w:t xml:space="preserve"> и линейной зависимости уровня рН окрашенных растворов от значений оптической плотности (закон Бугера-Ламберта-Бера).</w:t>
      </w:r>
      <w:r w:rsidRPr="00B16473">
        <w:rPr>
          <w:rFonts w:ascii="Times New Roman" w:hAnsi="Times New Roman" w:cs="Times New Roman"/>
          <w:szCs w:val="24"/>
        </w:rPr>
        <w:t xml:space="preserve"> Цвет испытуемого раствора при введении в него фенолового красного в зависимости от уровня рН от желтого (соответствует уровню рН=6,5) до красного (соответствует уровню рН=8,7). Оптическую плотность окрашенного раствора измеряют на фотометре. </w:t>
      </w:r>
      <w:r w:rsidR="002B4A3B" w:rsidRPr="00B16473">
        <w:rPr>
          <w:rFonts w:ascii="Times New Roman" w:hAnsi="Times New Roman" w:cs="Times New Roman"/>
          <w:szCs w:val="24"/>
        </w:rPr>
        <w:t xml:space="preserve">Оптическую плотность окрашенного раствора измеряют на </w:t>
      </w:r>
      <w:r w:rsidR="00CE25E9" w:rsidRPr="00B16473">
        <w:rPr>
          <w:rFonts w:ascii="Times New Roman" w:hAnsi="Times New Roman" w:cs="Times New Roman"/>
          <w:szCs w:val="24"/>
        </w:rPr>
        <w:t>фотометре</w:t>
      </w:r>
      <w:r w:rsidR="000F3AF9" w:rsidRPr="00B16473">
        <w:rPr>
          <w:rFonts w:ascii="Times New Roman" w:hAnsi="Times New Roman" w:cs="Times New Roman"/>
          <w:szCs w:val="24"/>
        </w:rPr>
        <w:t xml:space="preserve"> при длине волны 572 нм</w:t>
      </w:r>
      <w:r w:rsidR="00744627" w:rsidRPr="00B16473">
        <w:rPr>
          <w:rFonts w:ascii="Times New Roman" w:hAnsi="Times New Roman" w:cs="Times New Roman"/>
          <w:szCs w:val="24"/>
        </w:rPr>
        <w:t>:</w:t>
      </w:r>
      <w:r w:rsidR="000F3AF9" w:rsidRPr="00B16473">
        <w:rPr>
          <w:rFonts w:ascii="Times New Roman" w:hAnsi="Times New Roman" w:cs="Times New Roman"/>
          <w:szCs w:val="24"/>
        </w:rPr>
        <w:t xml:space="preserve"> Измеренное значение оптической плотности фотометр автоматически пересчитывает в количественное значение рН на основе градуировочного графика, сохраненного в памяти прибора.</w:t>
      </w:r>
    </w:p>
    <w:p w:rsidR="000F3AF9" w:rsidRPr="00B16473" w:rsidRDefault="002B4A3B" w:rsidP="00B16473">
      <w:pPr>
        <w:pStyle w:val="1"/>
        <w:tabs>
          <w:tab w:val="center" w:pos="2410"/>
        </w:tabs>
        <w:spacing w:after="0"/>
        <w:ind w:left="-17" w:firstLine="0"/>
        <w:rPr>
          <w:rFonts w:ascii="Times New Roman" w:eastAsia="Arial" w:hAnsi="Times New Roman" w:cs="Times New Roman"/>
          <w:szCs w:val="24"/>
        </w:rPr>
      </w:pPr>
      <w:r w:rsidRPr="00B16473">
        <w:rPr>
          <w:rFonts w:ascii="Times New Roman" w:hAnsi="Times New Roman" w:cs="Times New Roman"/>
          <w:szCs w:val="24"/>
        </w:rPr>
        <w:t>3</w:t>
      </w:r>
      <w:r w:rsidRPr="00B16473">
        <w:rPr>
          <w:rFonts w:ascii="Times New Roman" w:eastAsia="Arial" w:hAnsi="Times New Roman" w:cs="Times New Roman"/>
          <w:szCs w:val="24"/>
        </w:rPr>
        <w:tab/>
      </w:r>
      <w:r w:rsidR="000F3AF9" w:rsidRPr="00B16473">
        <w:rPr>
          <w:rFonts w:ascii="Times New Roman" w:eastAsia="Arial" w:hAnsi="Times New Roman" w:cs="Times New Roman"/>
          <w:szCs w:val="24"/>
        </w:rPr>
        <w:t>СОСТАВ ТЕСТ-КОМПЛЕКТА</w:t>
      </w:r>
    </w:p>
    <w:p w:rsidR="000F3AF9" w:rsidRPr="00B16473" w:rsidRDefault="000F3AF9" w:rsidP="00B16473">
      <w:pPr>
        <w:spacing w:after="0" w:line="266" w:lineRule="auto"/>
        <w:ind w:left="436" w:right="6" w:hanging="11"/>
        <w:rPr>
          <w:rFonts w:ascii="Times New Roman" w:hAnsi="Times New Roman" w:cs="Times New Roman"/>
          <w:szCs w:val="24"/>
        </w:rPr>
      </w:pPr>
      <w:r w:rsidRPr="00B16473">
        <w:rPr>
          <w:rFonts w:ascii="Times New Roman" w:eastAsia="Calibri" w:hAnsi="Times New Roman" w:cs="Times New Roman"/>
          <w:szCs w:val="24"/>
        </w:rPr>
        <w:t>В состав тест-комплекта входит:</w:t>
      </w:r>
    </w:p>
    <w:p w:rsidR="000F3AF9" w:rsidRPr="00B16473" w:rsidRDefault="000F3AF9" w:rsidP="00B16473">
      <w:pPr>
        <w:pStyle w:val="a3"/>
        <w:numPr>
          <w:ilvl w:val="0"/>
          <w:numId w:val="5"/>
        </w:numPr>
        <w:spacing w:after="0" w:line="266" w:lineRule="auto"/>
        <w:ind w:left="426" w:right="6" w:firstLine="425"/>
        <w:rPr>
          <w:rFonts w:ascii="Times New Roman" w:hAnsi="Times New Roman" w:cs="Times New Roman"/>
          <w:szCs w:val="24"/>
        </w:rPr>
      </w:pPr>
      <w:r w:rsidRPr="00B16473">
        <w:rPr>
          <w:rFonts w:ascii="Times New Roman" w:eastAsia="Calibri" w:hAnsi="Times New Roman" w:cs="Times New Roman"/>
          <w:szCs w:val="24"/>
        </w:rPr>
        <w:t>Реактив 1</w:t>
      </w:r>
      <w:r w:rsidR="00EA0330" w:rsidRPr="00B16473">
        <w:rPr>
          <w:rFonts w:ascii="Times New Roman" w:eastAsia="Calibri" w:hAnsi="Times New Roman" w:cs="Times New Roman"/>
          <w:szCs w:val="24"/>
        </w:rPr>
        <w:t xml:space="preserve"> (феноловый красны)</w:t>
      </w:r>
      <w:r w:rsidR="00956096">
        <w:rPr>
          <w:rFonts w:ascii="Times New Roman" w:eastAsia="Calibri" w:hAnsi="Times New Roman" w:cs="Times New Roman"/>
          <w:szCs w:val="24"/>
        </w:rPr>
        <w:t>–</w:t>
      </w:r>
      <w:r w:rsidR="00456DE2" w:rsidRPr="00480B01">
        <w:rPr>
          <w:rFonts w:ascii="Times New Roman" w:eastAsia="Calibri" w:hAnsi="Times New Roman" w:cs="Times New Roman"/>
          <w:szCs w:val="24"/>
        </w:rPr>
        <w:t>10</w:t>
      </w:r>
      <w:r w:rsidR="00956096">
        <w:rPr>
          <w:rFonts w:ascii="Times New Roman" w:eastAsia="Calibri" w:hAnsi="Times New Roman" w:cs="Times New Roman"/>
          <w:szCs w:val="24"/>
        </w:rPr>
        <w:t>0 мл</w:t>
      </w:r>
      <w:r w:rsidRPr="00B16473">
        <w:rPr>
          <w:rFonts w:ascii="Times New Roman" w:eastAsia="Calibri" w:hAnsi="Times New Roman" w:cs="Times New Roman"/>
          <w:szCs w:val="24"/>
        </w:rPr>
        <w:t>;</w:t>
      </w:r>
      <w:r w:rsidR="00480B01">
        <w:rPr>
          <w:rFonts w:ascii="Times New Roman" w:eastAsia="Calibri" w:hAnsi="Times New Roman" w:cs="Times New Roman"/>
          <w:szCs w:val="24"/>
        </w:rPr>
        <w:t xml:space="preserve"> приготовлен по </w:t>
      </w:r>
      <w:r w:rsidR="00480B01">
        <w:rPr>
          <w:color w:val="444444"/>
          <w:shd w:val="clear" w:color="auto" w:fill="FFFFFF"/>
        </w:rPr>
        <w:t>ГОСТ 4919.1-2016</w:t>
      </w:r>
    </w:p>
    <w:p w:rsidR="000F3AF9" w:rsidRPr="00B16473" w:rsidRDefault="008B36E5" w:rsidP="00B16473">
      <w:pPr>
        <w:spacing w:after="253" w:line="266" w:lineRule="auto"/>
        <w:ind w:left="436" w:right="6" w:hanging="11"/>
        <w:rPr>
          <w:rFonts w:ascii="Times New Roman" w:eastAsia="Calibri" w:hAnsi="Times New Roman" w:cs="Times New Roman"/>
          <w:szCs w:val="24"/>
        </w:rPr>
      </w:pPr>
      <w:r w:rsidRPr="00B16473">
        <w:rPr>
          <w:rFonts w:ascii="Times New Roman" w:eastAsia="Calibri" w:hAnsi="Times New Roman" w:cs="Times New Roman"/>
          <w:szCs w:val="24"/>
        </w:rPr>
        <w:lastRenderedPageBreak/>
        <w:t>Количество материалов тест</w:t>
      </w:r>
      <w:r w:rsidR="00956096">
        <w:rPr>
          <w:rFonts w:ascii="Times New Roman" w:eastAsia="Calibri" w:hAnsi="Times New Roman" w:cs="Times New Roman"/>
          <w:szCs w:val="24"/>
        </w:rPr>
        <w:t>-</w:t>
      </w:r>
      <w:r w:rsidRPr="00B16473">
        <w:rPr>
          <w:rFonts w:ascii="Times New Roman" w:eastAsia="Calibri" w:hAnsi="Times New Roman" w:cs="Times New Roman"/>
          <w:szCs w:val="24"/>
        </w:rPr>
        <w:t xml:space="preserve">комплекта достаточно для проведения </w:t>
      </w:r>
      <w:r w:rsidR="00956096">
        <w:rPr>
          <w:rFonts w:ascii="Times New Roman" w:eastAsia="Calibri" w:hAnsi="Times New Roman" w:cs="Times New Roman"/>
          <w:szCs w:val="24"/>
        </w:rPr>
        <w:t>100</w:t>
      </w:r>
      <w:r w:rsidRPr="00B16473">
        <w:rPr>
          <w:rFonts w:ascii="Times New Roman" w:eastAsia="Calibri" w:hAnsi="Times New Roman" w:cs="Times New Roman"/>
          <w:szCs w:val="24"/>
        </w:rPr>
        <w:t xml:space="preserve"> испытаний.</w:t>
      </w:r>
    </w:p>
    <w:p w:rsidR="003A06B4" w:rsidRPr="00B16473" w:rsidRDefault="000F3AF9" w:rsidP="00B16473">
      <w:pPr>
        <w:pStyle w:val="1"/>
        <w:tabs>
          <w:tab w:val="left" w:pos="567"/>
          <w:tab w:val="center" w:pos="2410"/>
        </w:tabs>
        <w:ind w:left="-15" w:firstLine="0"/>
        <w:rPr>
          <w:rFonts w:ascii="Times New Roman" w:hAnsi="Times New Roman" w:cs="Times New Roman"/>
          <w:szCs w:val="24"/>
        </w:rPr>
      </w:pPr>
      <w:r w:rsidRPr="00B16473">
        <w:rPr>
          <w:rFonts w:ascii="Times New Roman" w:hAnsi="Times New Roman" w:cs="Times New Roman"/>
          <w:szCs w:val="24"/>
        </w:rPr>
        <w:t>4</w:t>
      </w:r>
      <w:r w:rsidRPr="00B16473">
        <w:rPr>
          <w:rFonts w:ascii="Times New Roman" w:hAnsi="Times New Roman" w:cs="Times New Roman"/>
          <w:szCs w:val="24"/>
        </w:rPr>
        <w:tab/>
      </w:r>
      <w:r w:rsidR="002B4A3B" w:rsidRPr="00B16473">
        <w:rPr>
          <w:rFonts w:ascii="Times New Roman" w:hAnsi="Times New Roman" w:cs="Times New Roman"/>
          <w:szCs w:val="24"/>
        </w:rPr>
        <w:t xml:space="preserve">УСЛОВИЯ </w:t>
      </w:r>
      <w:r w:rsidRPr="00B16473">
        <w:rPr>
          <w:rFonts w:ascii="Times New Roman" w:hAnsi="Times New Roman" w:cs="Times New Roman"/>
          <w:szCs w:val="24"/>
        </w:rPr>
        <w:t>ПРОВЕДЕНИЯ КОЛИЧЕСТВЕННОГО ОПРЕДЕЛЕНИЯ</w:t>
      </w:r>
    </w:p>
    <w:p w:rsidR="00EA0330" w:rsidRPr="00B16473" w:rsidRDefault="00EA0330">
      <w:pPr>
        <w:spacing w:after="208"/>
        <w:ind w:left="422" w:right="0"/>
        <w:rPr>
          <w:rFonts w:ascii="Times New Roman" w:hAnsi="Times New Roman" w:cs="Times New Roman"/>
          <w:szCs w:val="24"/>
        </w:rPr>
      </w:pPr>
      <w:r w:rsidRPr="00B16473">
        <w:rPr>
          <w:rFonts w:ascii="Times New Roman" w:hAnsi="Times New Roman" w:cs="Times New Roman"/>
          <w:szCs w:val="24"/>
        </w:rPr>
        <w:t>Условия окружающей среды при проведении измерений количественных значений уровня рН:</w:t>
      </w:r>
    </w:p>
    <w:p w:rsidR="00EA0330" w:rsidRPr="00B16473" w:rsidRDefault="00EA0330" w:rsidP="00B16473">
      <w:pPr>
        <w:spacing w:after="0" w:line="266" w:lineRule="auto"/>
        <w:ind w:left="425" w:right="0" w:hanging="11"/>
        <w:rPr>
          <w:rFonts w:ascii="Times New Roman" w:hAnsi="Times New Roman" w:cs="Times New Roman"/>
          <w:szCs w:val="24"/>
        </w:rPr>
      </w:pPr>
      <w:r w:rsidRPr="00B16473">
        <w:rPr>
          <w:rFonts w:ascii="Times New Roman" w:hAnsi="Times New Roman" w:cs="Times New Roman"/>
          <w:szCs w:val="24"/>
        </w:rPr>
        <w:t>- температура окружающей среды 18 - 26</w:t>
      </w:r>
      <w:r w:rsidRPr="00B16473">
        <w:rPr>
          <w:rFonts w:ascii="Times New Roman" w:hAnsi="Times New Roman" w:cs="Times New Roman"/>
          <w:szCs w:val="24"/>
        </w:rPr>
        <w:sym w:font="Symbol" w:char="F0B0"/>
      </w:r>
      <w:r w:rsidRPr="00B16473">
        <w:rPr>
          <w:rFonts w:ascii="Times New Roman" w:hAnsi="Times New Roman" w:cs="Times New Roman"/>
          <w:szCs w:val="24"/>
        </w:rPr>
        <w:t>С;</w:t>
      </w:r>
    </w:p>
    <w:p w:rsidR="00EA0330" w:rsidRPr="00B16473" w:rsidRDefault="00EA0330" w:rsidP="00B16473">
      <w:pPr>
        <w:spacing w:after="0" w:line="266" w:lineRule="auto"/>
        <w:ind w:left="425" w:right="0" w:hanging="11"/>
        <w:rPr>
          <w:rFonts w:ascii="Times New Roman" w:hAnsi="Times New Roman" w:cs="Times New Roman"/>
          <w:szCs w:val="24"/>
        </w:rPr>
      </w:pPr>
      <w:r w:rsidRPr="00B16473">
        <w:rPr>
          <w:rFonts w:ascii="Times New Roman" w:hAnsi="Times New Roman" w:cs="Times New Roman"/>
          <w:szCs w:val="24"/>
        </w:rPr>
        <w:t>- влажность воздуха – до 80%;</w:t>
      </w:r>
    </w:p>
    <w:p w:rsidR="00EA0330" w:rsidRPr="00B16473" w:rsidRDefault="00EA0330" w:rsidP="00B16473">
      <w:pPr>
        <w:spacing w:after="0" w:line="266" w:lineRule="auto"/>
        <w:ind w:left="425" w:right="0" w:hanging="11"/>
        <w:rPr>
          <w:rFonts w:ascii="Times New Roman" w:hAnsi="Times New Roman" w:cs="Times New Roman"/>
          <w:szCs w:val="24"/>
        </w:rPr>
      </w:pPr>
      <w:r w:rsidRPr="00B16473">
        <w:rPr>
          <w:rFonts w:ascii="Times New Roman" w:hAnsi="Times New Roman" w:cs="Times New Roman"/>
          <w:szCs w:val="24"/>
        </w:rPr>
        <w:t>- температура испытуемой пробы воды (раствора) - 18 - 26</w:t>
      </w:r>
      <w:r w:rsidRPr="00B16473">
        <w:rPr>
          <w:rFonts w:ascii="Times New Roman" w:hAnsi="Times New Roman" w:cs="Times New Roman"/>
          <w:szCs w:val="24"/>
        </w:rPr>
        <w:sym w:font="Symbol" w:char="F0B0"/>
      </w:r>
      <w:r w:rsidRPr="00B16473">
        <w:rPr>
          <w:rFonts w:ascii="Times New Roman" w:hAnsi="Times New Roman" w:cs="Times New Roman"/>
          <w:szCs w:val="24"/>
        </w:rPr>
        <w:t>С.</w:t>
      </w:r>
    </w:p>
    <w:p w:rsidR="00EA0330" w:rsidRPr="00B16473" w:rsidRDefault="00EA0330" w:rsidP="00B16473">
      <w:pPr>
        <w:spacing w:after="0" w:line="266" w:lineRule="auto"/>
        <w:ind w:left="425" w:right="0" w:hanging="11"/>
        <w:rPr>
          <w:rFonts w:ascii="Times New Roman" w:hAnsi="Times New Roman" w:cs="Times New Roman"/>
          <w:szCs w:val="24"/>
        </w:rPr>
      </w:pPr>
    </w:p>
    <w:p w:rsidR="00EA0330" w:rsidRDefault="00EA0330" w:rsidP="00B16473">
      <w:pPr>
        <w:spacing w:after="255" w:line="266" w:lineRule="auto"/>
        <w:ind w:left="425" w:right="0" w:hanging="11"/>
        <w:rPr>
          <w:rFonts w:ascii="Times New Roman" w:hAnsi="Times New Roman" w:cs="Times New Roman"/>
          <w:szCs w:val="24"/>
        </w:rPr>
      </w:pPr>
      <w:r w:rsidRPr="00B16473">
        <w:rPr>
          <w:rFonts w:ascii="Times New Roman" w:hAnsi="Times New Roman" w:cs="Times New Roman"/>
          <w:szCs w:val="24"/>
        </w:rPr>
        <w:t>Тесткомплект «рН» применим исключительно для измерений значений уровня рН в диапазоне от 6,5 до 8,7 единиц.</w:t>
      </w:r>
    </w:p>
    <w:p w:rsidR="00694603" w:rsidRPr="00470A44" w:rsidRDefault="00694603" w:rsidP="00694603">
      <w:pPr>
        <w:spacing w:after="0" w:line="266" w:lineRule="auto"/>
        <w:ind w:right="0"/>
        <w:rPr>
          <w:rFonts w:ascii="Times New Roman" w:hAnsi="Times New Roman" w:cs="Times New Roman"/>
        </w:rPr>
      </w:pPr>
      <w:r w:rsidRPr="00470A44">
        <w:rPr>
          <w:rFonts w:ascii="Times New Roman" w:hAnsi="Times New Roman" w:cs="Times New Roman"/>
        </w:rPr>
        <w:t xml:space="preserve">Измерения </w:t>
      </w:r>
      <w:r>
        <w:rPr>
          <w:rFonts w:ascii="Times New Roman" w:hAnsi="Times New Roman" w:cs="Times New Roman"/>
        </w:rPr>
        <w:t xml:space="preserve">значений уровня рН </w:t>
      </w:r>
      <w:r w:rsidRPr="00470A44">
        <w:rPr>
          <w:rFonts w:ascii="Times New Roman" w:hAnsi="Times New Roman" w:cs="Times New Roman"/>
        </w:rPr>
        <w:t>проводя</w:t>
      </w:r>
      <w:r>
        <w:rPr>
          <w:rFonts w:ascii="Times New Roman" w:hAnsi="Times New Roman" w:cs="Times New Roman"/>
        </w:rPr>
        <w:t>т на фотометре в следующих режимах</w:t>
      </w:r>
      <w:r w:rsidRPr="00470A44">
        <w:rPr>
          <w:rFonts w:ascii="Times New Roman" w:hAnsi="Times New Roman" w:cs="Times New Roman"/>
        </w:rPr>
        <w:t>:</w:t>
      </w:r>
    </w:p>
    <w:p w:rsidR="00694603" w:rsidRDefault="00694603" w:rsidP="00B16473">
      <w:pPr>
        <w:pStyle w:val="a3"/>
        <w:numPr>
          <w:ilvl w:val="0"/>
          <w:numId w:val="7"/>
        </w:numPr>
        <w:spacing w:after="255" w:line="266" w:lineRule="auto"/>
        <w:ind w:left="425" w:right="0" w:firstLine="7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70A44">
        <w:rPr>
          <w:rFonts w:ascii="Times New Roman" w:hAnsi="Times New Roman" w:cs="Times New Roman"/>
          <w:sz w:val="24"/>
          <w:szCs w:val="24"/>
        </w:rPr>
        <w:t xml:space="preserve">ри выбранной программе для </w:t>
      </w:r>
      <w:r>
        <w:rPr>
          <w:rFonts w:ascii="Times New Roman" w:hAnsi="Times New Roman" w:cs="Times New Roman"/>
          <w:sz w:val="24"/>
          <w:szCs w:val="24"/>
        </w:rPr>
        <w:t>измерений</w:t>
      </w:r>
      <w:r w:rsidRPr="00470A44">
        <w:rPr>
          <w:rFonts w:ascii="Times New Roman" w:hAnsi="Times New Roman" w:cs="Times New Roman"/>
          <w:sz w:val="24"/>
          <w:szCs w:val="24"/>
        </w:rPr>
        <w:t xml:space="preserve"> рН в цилиндрической ячейке </w:t>
      </w:r>
      <w:r>
        <w:rPr>
          <w:rFonts w:ascii="Times New Roman" w:hAnsi="Times New Roman" w:cs="Times New Roman"/>
          <w:sz w:val="24"/>
          <w:szCs w:val="24"/>
        </w:rPr>
        <w:t xml:space="preserve">вместимостью </w:t>
      </w:r>
      <w:r w:rsidRPr="00470A44">
        <w:rPr>
          <w:rFonts w:ascii="Times New Roman" w:hAnsi="Times New Roman" w:cs="Times New Roman"/>
          <w:sz w:val="24"/>
          <w:szCs w:val="24"/>
        </w:rPr>
        <w:t>10 см</w:t>
      </w:r>
      <w:r w:rsidRPr="00470A4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70A44">
        <w:rPr>
          <w:rFonts w:ascii="Times New Roman" w:hAnsi="Times New Roman" w:cs="Times New Roman"/>
          <w:sz w:val="24"/>
          <w:szCs w:val="24"/>
        </w:rPr>
        <w:t>.</w:t>
      </w:r>
    </w:p>
    <w:p w:rsidR="00694603" w:rsidRPr="00470A44" w:rsidRDefault="00694603" w:rsidP="00B16473">
      <w:pPr>
        <w:pStyle w:val="a3"/>
        <w:numPr>
          <w:ilvl w:val="0"/>
          <w:numId w:val="7"/>
        </w:numPr>
        <w:spacing w:after="255" w:line="266" w:lineRule="auto"/>
        <w:ind w:left="425" w:right="0" w:firstLine="7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холостой пробы используется материал исходной пробы без добавления реагентов или дистиллированная вода по ГОСТ Р 58144</w:t>
      </w:r>
      <w:r w:rsidR="00A572E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2018. </w:t>
      </w:r>
    </w:p>
    <w:p w:rsidR="00EA0330" w:rsidRPr="00B16473" w:rsidRDefault="00EA0330" w:rsidP="00B16473">
      <w:pPr>
        <w:spacing w:after="255" w:line="266" w:lineRule="auto"/>
        <w:ind w:left="425" w:right="0" w:hanging="11"/>
        <w:rPr>
          <w:rFonts w:ascii="Times New Roman" w:hAnsi="Times New Roman" w:cs="Times New Roman"/>
          <w:szCs w:val="24"/>
        </w:rPr>
      </w:pPr>
      <w:r w:rsidRPr="00B16473">
        <w:rPr>
          <w:rFonts w:ascii="Times New Roman" w:hAnsi="Times New Roman" w:cs="Times New Roman"/>
          <w:szCs w:val="24"/>
        </w:rPr>
        <w:t>Для измерений значений уровня рН вне указанного диапазона следует применять потенциометрический метод измерений рН.</w:t>
      </w:r>
    </w:p>
    <w:p w:rsidR="003A06B4" w:rsidRPr="00B16473" w:rsidRDefault="00A20617" w:rsidP="00B16473">
      <w:pPr>
        <w:pStyle w:val="1"/>
        <w:tabs>
          <w:tab w:val="center" w:pos="3085"/>
        </w:tabs>
        <w:spacing w:before="255"/>
        <w:ind w:left="-17" w:firstLine="0"/>
        <w:rPr>
          <w:rFonts w:ascii="Times New Roman" w:hAnsi="Times New Roman" w:cs="Times New Roman"/>
          <w:szCs w:val="24"/>
        </w:rPr>
      </w:pPr>
      <w:r w:rsidRPr="00B16473">
        <w:rPr>
          <w:rFonts w:ascii="Times New Roman" w:hAnsi="Times New Roman" w:cs="Times New Roman"/>
          <w:szCs w:val="24"/>
        </w:rPr>
        <w:t>4</w:t>
      </w:r>
      <w:r w:rsidR="002B4A3B" w:rsidRPr="00B16473">
        <w:rPr>
          <w:rFonts w:ascii="Times New Roman" w:eastAsia="Arial" w:hAnsi="Times New Roman" w:cs="Times New Roman"/>
          <w:szCs w:val="24"/>
        </w:rPr>
        <w:tab/>
      </w:r>
      <w:r w:rsidR="002B4A3B" w:rsidRPr="00B16473">
        <w:rPr>
          <w:rFonts w:ascii="Times New Roman" w:hAnsi="Times New Roman" w:cs="Times New Roman"/>
          <w:szCs w:val="24"/>
        </w:rPr>
        <w:t xml:space="preserve">УСЛОВИЯ ХРАНЕНИЯ И ТРАНСПОРТИРОВАНИЯ </w:t>
      </w:r>
    </w:p>
    <w:p w:rsidR="00421766" w:rsidRPr="00B16473" w:rsidRDefault="002B4A3B">
      <w:pPr>
        <w:ind w:left="422" w:right="0"/>
        <w:rPr>
          <w:rFonts w:ascii="Times New Roman" w:hAnsi="Times New Roman" w:cs="Times New Roman"/>
          <w:szCs w:val="24"/>
        </w:rPr>
      </w:pPr>
      <w:r w:rsidRPr="00B16473">
        <w:rPr>
          <w:rFonts w:ascii="Times New Roman" w:hAnsi="Times New Roman" w:cs="Times New Roman"/>
          <w:szCs w:val="24"/>
        </w:rPr>
        <w:t xml:space="preserve">Тест-комплект </w:t>
      </w:r>
      <w:r w:rsidR="00421766" w:rsidRPr="00B16473">
        <w:rPr>
          <w:rFonts w:ascii="Times New Roman" w:hAnsi="Times New Roman" w:cs="Times New Roman"/>
          <w:szCs w:val="24"/>
        </w:rPr>
        <w:t>хранят</w:t>
      </w:r>
      <w:r w:rsidRPr="00B16473">
        <w:rPr>
          <w:rFonts w:ascii="Times New Roman" w:hAnsi="Times New Roman" w:cs="Times New Roman"/>
          <w:szCs w:val="24"/>
        </w:rPr>
        <w:t xml:space="preserve"> в сухом темном</w:t>
      </w:r>
      <w:r w:rsidR="00421766" w:rsidRPr="00B16473">
        <w:rPr>
          <w:rFonts w:ascii="Times New Roman" w:hAnsi="Times New Roman" w:cs="Times New Roman"/>
          <w:szCs w:val="24"/>
        </w:rPr>
        <w:t>, защищенном от попадания прямых солнечных лучей</w:t>
      </w:r>
      <w:r w:rsidRPr="00B16473">
        <w:rPr>
          <w:rFonts w:ascii="Times New Roman" w:hAnsi="Times New Roman" w:cs="Times New Roman"/>
          <w:szCs w:val="24"/>
        </w:rPr>
        <w:t xml:space="preserve"> месте при температуре от 0 до </w:t>
      </w:r>
      <w:r w:rsidR="00421766" w:rsidRPr="00B16473">
        <w:rPr>
          <w:rFonts w:ascii="Times New Roman" w:hAnsi="Times New Roman" w:cs="Times New Roman"/>
          <w:szCs w:val="24"/>
        </w:rPr>
        <w:t xml:space="preserve">плюс </w:t>
      </w:r>
      <w:r w:rsidRPr="00B16473">
        <w:rPr>
          <w:rFonts w:ascii="Times New Roman" w:hAnsi="Times New Roman" w:cs="Times New Roman"/>
          <w:szCs w:val="24"/>
        </w:rPr>
        <w:t>20</w:t>
      </w:r>
      <w:r w:rsidRPr="00B16473">
        <w:rPr>
          <w:rFonts w:ascii="Times New Roman" w:hAnsi="Times New Roman" w:cs="Times New Roman"/>
          <w:szCs w:val="24"/>
          <w:vertAlign w:val="superscript"/>
        </w:rPr>
        <w:t>о</w:t>
      </w:r>
      <w:r w:rsidRPr="00B16473">
        <w:rPr>
          <w:rFonts w:ascii="Times New Roman" w:hAnsi="Times New Roman" w:cs="Times New Roman"/>
          <w:szCs w:val="24"/>
        </w:rPr>
        <w:t>С</w:t>
      </w:r>
      <w:r w:rsidR="00421766" w:rsidRPr="00B16473">
        <w:rPr>
          <w:rFonts w:ascii="Times New Roman" w:hAnsi="Times New Roman" w:cs="Times New Roman"/>
          <w:szCs w:val="24"/>
        </w:rPr>
        <w:t xml:space="preserve"> при относительной влажности окружающего воздуха до 75 %. </w:t>
      </w:r>
    </w:p>
    <w:p w:rsidR="003A06B4" w:rsidRPr="00B16473" w:rsidRDefault="00421766">
      <w:pPr>
        <w:ind w:left="422" w:right="0"/>
        <w:rPr>
          <w:rFonts w:ascii="Times New Roman" w:hAnsi="Times New Roman" w:cs="Times New Roman"/>
          <w:szCs w:val="24"/>
        </w:rPr>
      </w:pPr>
      <w:r w:rsidRPr="00B16473">
        <w:rPr>
          <w:rFonts w:ascii="Times New Roman" w:hAnsi="Times New Roman" w:cs="Times New Roman"/>
          <w:szCs w:val="24"/>
        </w:rPr>
        <w:t>Т</w:t>
      </w:r>
      <w:r w:rsidR="002B4A3B" w:rsidRPr="00B16473">
        <w:rPr>
          <w:rFonts w:ascii="Times New Roman" w:hAnsi="Times New Roman" w:cs="Times New Roman"/>
          <w:szCs w:val="24"/>
        </w:rPr>
        <w:t xml:space="preserve">ранспортировать </w:t>
      </w:r>
      <w:r w:rsidRPr="00B16473">
        <w:rPr>
          <w:rFonts w:ascii="Times New Roman" w:hAnsi="Times New Roman" w:cs="Times New Roman"/>
          <w:szCs w:val="24"/>
        </w:rPr>
        <w:t>тест</w:t>
      </w:r>
      <w:r w:rsidR="002A09B6">
        <w:rPr>
          <w:rFonts w:ascii="Times New Roman" w:hAnsi="Times New Roman" w:cs="Times New Roman"/>
          <w:szCs w:val="24"/>
        </w:rPr>
        <w:t>-</w:t>
      </w:r>
      <w:r w:rsidRPr="00B16473">
        <w:rPr>
          <w:rFonts w:ascii="Times New Roman" w:hAnsi="Times New Roman" w:cs="Times New Roman"/>
          <w:szCs w:val="24"/>
        </w:rPr>
        <w:t xml:space="preserve">комплект рекомендуется </w:t>
      </w:r>
      <w:r w:rsidR="002B4A3B" w:rsidRPr="00B16473">
        <w:rPr>
          <w:rFonts w:ascii="Times New Roman" w:hAnsi="Times New Roman" w:cs="Times New Roman"/>
          <w:szCs w:val="24"/>
        </w:rPr>
        <w:t xml:space="preserve">при </w:t>
      </w:r>
      <w:r w:rsidRPr="00B16473">
        <w:rPr>
          <w:rFonts w:ascii="Times New Roman" w:hAnsi="Times New Roman" w:cs="Times New Roman"/>
          <w:szCs w:val="24"/>
        </w:rPr>
        <w:t xml:space="preserve">температурах </w:t>
      </w:r>
      <w:r w:rsidR="002B4A3B" w:rsidRPr="00B16473">
        <w:rPr>
          <w:rFonts w:ascii="Times New Roman" w:hAnsi="Times New Roman" w:cs="Times New Roman"/>
          <w:szCs w:val="24"/>
        </w:rPr>
        <w:t>не ниже минус 5</w:t>
      </w:r>
      <w:r w:rsidR="002B4A3B" w:rsidRPr="00B16473">
        <w:rPr>
          <w:rFonts w:ascii="Times New Roman" w:hAnsi="Times New Roman" w:cs="Times New Roman"/>
          <w:szCs w:val="24"/>
          <w:vertAlign w:val="superscript"/>
        </w:rPr>
        <w:t>о</w:t>
      </w:r>
      <w:r w:rsidR="002B4A3B" w:rsidRPr="00B16473">
        <w:rPr>
          <w:rFonts w:ascii="Times New Roman" w:hAnsi="Times New Roman" w:cs="Times New Roman"/>
          <w:szCs w:val="24"/>
        </w:rPr>
        <w:t>С.</w:t>
      </w:r>
      <w:r w:rsidRPr="00B16473">
        <w:rPr>
          <w:rFonts w:ascii="Times New Roman" w:hAnsi="Times New Roman" w:cs="Times New Roman"/>
          <w:szCs w:val="24"/>
        </w:rPr>
        <w:t xml:space="preserve"> И не выше 30</w:t>
      </w:r>
      <w:r w:rsidR="002A09B6">
        <w:rPr>
          <w:rFonts w:ascii="Times New Roman" w:hAnsi="Times New Roman" w:cs="Times New Roman"/>
          <w:szCs w:val="24"/>
          <w:vertAlign w:val="superscript"/>
        </w:rPr>
        <w:t> </w:t>
      </w:r>
      <w:r w:rsidRPr="00B16473">
        <w:rPr>
          <w:rFonts w:ascii="Times New Roman" w:hAnsi="Times New Roman" w:cs="Times New Roman"/>
          <w:szCs w:val="24"/>
          <w:vertAlign w:val="superscript"/>
        </w:rPr>
        <w:t>о</w:t>
      </w:r>
      <w:r w:rsidRPr="00B16473">
        <w:rPr>
          <w:rFonts w:ascii="Times New Roman" w:hAnsi="Times New Roman" w:cs="Times New Roman"/>
          <w:szCs w:val="24"/>
        </w:rPr>
        <w:t>С, относительной влажности окружающего воздуха не более 75% и в условиях защиты от попадания прямых солнечных лучей.</w:t>
      </w:r>
    </w:p>
    <w:p w:rsidR="003A06B4" w:rsidRPr="00B16473" w:rsidRDefault="002B4A3B">
      <w:pPr>
        <w:ind w:left="422" w:right="0"/>
        <w:rPr>
          <w:rFonts w:ascii="Times New Roman" w:hAnsi="Times New Roman" w:cs="Times New Roman"/>
          <w:szCs w:val="24"/>
        </w:rPr>
      </w:pPr>
      <w:r w:rsidRPr="00B16473">
        <w:rPr>
          <w:rFonts w:ascii="Times New Roman" w:hAnsi="Times New Roman" w:cs="Times New Roman"/>
          <w:szCs w:val="24"/>
        </w:rPr>
        <w:t xml:space="preserve">Вскрывать реагенты </w:t>
      </w:r>
      <w:r w:rsidR="00421766" w:rsidRPr="00B16473">
        <w:rPr>
          <w:rFonts w:ascii="Times New Roman" w:hAnsi="Times New Roman" w:cs="Times New Roman"/>
          <w:szCs w:val="24"/>
        </w:rPr>
        <w:t xml:space="preserve">необходимо </w:t>
      </w:r>
      <w:r w:rsidRPr="00B16473">
        <w:rPr>
          <w:rFonts w:ascii="Times New Roman" w:hAnsi="Times New Roman" w:cs="Times New Roman"/>
          <w:szCs w:val="24"/>
        </w:rPr>
        <w:t xml:space="preserve">непосредственно перед </w:t>
      </w:r>
      <w:r w:rsidR="00421766" w:rsidRPr="00B16473">
        <w:rPr>
          <w:rFonts w:ascii="Times New Roman" w:hAnsi="Times New Roman" w:cs="Times New Roman"/>
          <w:szCs w:val="24"/>
        </w:rPr>
        <w:t xml:space="preserve">проведением количественных определений. </w:t>
      </w:r>
      <w:r w:rsidRPr="00B16473">
        <w:rPr>
          <w:rFonts w:ascii="Times New Roman" w:hAnsi="Times New Roman" w:cs="Times New Roman"/>
          <w:szCs w:val="24"/>
        </w:rPr>
        <w:t xml:space="preserve">Срок годности </w:t>
      </w:r>
      <w:r w:rsidR="00421766" w:rsidRPr="00B16473">
        <w:rPr>
          <w:rFonts w:ascii="Times New Roman" w:hAnsi="Times New Roman" w:cs="Times New Roman"/>
          <w:szCs w:val="24"/>
        </w:rPr>
        <w:t xml:space="preserve">комплекта в заводской невскрытой упаковке </w:t>
      </w:r>
      <w:r w:rsidRPr="00B16473">
        <w:rPr>
          <w:rFonts w:ascii="Times New Roman" w:hAnsi="Times New Roman" w:cs="Times New Roman"/>
          <w:szCs w:val="24"/>
        </w:rPr>
        <w:t>– 6 месяцев</w:t>
      </w:r>
      <w:r w:rsidR="00421766" w:rsidRPr="00B16473">
        <w:rPr>
          <w:rFonts w:ascii="Times New Roman" w:hAnsi="Times New Roman" w:cs="Times New Roman"/>
          <w:szCs w:val="24"/>
        </w:rPr>
        <w:t xml:space="preserve"> со дня изготовления</w:t>
      </w:r>
      <w:r w:rsidRPr="00B16473">
        <w:rPr>
          <w:rFonts w:ascii="Times New Roman" w:hAnsi="Times New Roman" w:cs="Times New Roman"/>
          <w:szCs w:val="24"/>
        </w:rPr>
        <w:t xml:space="preserve">. </w:t>
      </w:r>
    </w:p>
    <w:p w:rsidR="008B36E5" w:rsidRPr="008B36E5" w:rsidRDefault="00A20617" w:rsidP="00B16473">
      <w:pPr>
        <w:pStyle w:val="1"/>
        <w:tabs>
          <w:tab w:val="left" w:pos="426"/>
        </w:tabs>
        <w:ind w:left="-15" w:firstLine="15"/>
        <w:rPr>
          <w:rFonts w:ascii="Times New Roman" w:eastAsia="Arial" w:hAnsi="Times New Roman" w:cs="Times New Roman"/>
          <w:szCs w:val="24"/>
        </w:rPr>
      </w:pPr>
      <w:r w:rsidRPr="00B16473">
        <w:rPr>
          <w:rFonts w:ascii="Times New Roman" w:hAnsi="Times New Roman" w:cs="Times New Roman"/>
          <w:szCs w:val="24"/>
        </w:rPr>
        <w:t>5</w:t>
      </w:r>
      <w:r w:rsidR="008B36E5" w:rsidRPr="00B16473">
        <w:rPr>
          <w:rFonts w:ascii="Times New Roman" w:eastAsia="Arial" w:hAnsi="Times New Roman" w:cs="Times New Roman"/>
          <w:szCs w:val="24"/>
        </w:rPr>
        <w:tab/>
        <w:t xml:space="preserve">ТРЕБОВАНИЯ К </w:t>
      </w:r>
      <w:r w:rsidR="00FE08C8">
        <w:rPr>
          <w:rFonts w:ascii="Times New Roman" w:eastAsia="Arial" w:hAnsi="Times New Roman" w:cs="Times New Roman"/>
          <w:szCs w:val="24"/>
        </w:rPr>
        <w:t xml:space="preserve">КВАЛИФИКАЦИИ </w:t>
      </w:r>
      <w:r w:rsidR="008B36E5" w:rsidRPr="00B16473">
        <w:rPr>
          <w:rFonts w:ascii="Times New Roman" w:eastAsia="Arial" w:hAnsi="Times New Roman" w:cs="Times New Roman"/>
          <w:szCs w:val="24"/>
        </w:rPr>
        <w:t>ПЕРСОНАЛ</w:t>
      </w:r>
      <w:r w:rsidR="00FE08C8">
        <w:rPr>
          <w:rFonts w:ascii="Times New Roman" w:eastAsia="Arial" w:hAnsi="Times New Roman" w:cs="Times New Roman"/>
          <w:szCs w:val="24"/>
        </w:rPr>
        <w:t>А</w:t>
      </w:r>
    </w:p>
    <w:p w:rsidR="008B36E5" w:rsidRPr="00B16473" w:rsidRDefault="008B36E5" w:rsidP="00B16473">
      <w:pPr>
        <w:spacing w:line="266" w:lineRule="auto"/>
        <w:ind w:left="436" w:right="6" w:hanging="11"/>
        <w:rPr>
          <w:rFonts w:ascii="Times New Roman" w:hAnsi="Times New Roman" w:cs="Times New Roman"/>
        </w:rPr>
      </w:pPr>
      <w:r w:rsidRPr="00B16473">
        <w:rPr>
          <w:rFonts w:ascii="Times New Roman" w:hAnsi="Times New Roman" w:cs="Times New Roman"/>
        </w:rPr>
        <w:t>К проведению испытаний по количественному определению зна</w:t>
      </w:r>
      <w:r>
        <w:rPr>
          <w:rFonts w:ascii="Times New Roman" w:hAnsi="Times New Roman" w:cs="Times New Roman"/>
        </w:rPr>
        <w:t xml:space="preserve">чений уровня рН в пробах воды и растворов неорганических кислот, солей и оснований допускаются лица старше 18 лет, имеющие образование не ниже среднего, ознакомленные со своими должностными обязанностями, владеющие </w:t>
      </w:r>
      <w:r w:rsidR="00FE08C8">
        <w:rPr>
          <w:rFonts w:ascii="Times New Roman" w:hAnsi="Times New Roman" w:cs="Times New Roman"/>
        </w:rPr>
        <w:t xml:space="preserve">приемами отбора проб, </w:t>
      </w:r>
      <w:r>
        <w:rPr>
          <w:rFonts w:ascii="Times New Roman" w:hAnsi="Times New Roman" w:cs="Times New Roman"/>
        </w:rPr>
        <w:t>техникой лабораторных работ, прошедшие обучение по проведению количественного определения значений уровня рН в анализируемых растворах методом фотометрии, прошедшие инструктажи на рабочем месте и по безопасному проведению лабораторных работ и безопасным приемам работы к неорганическими веществами.</w:t>
      </w:r>
    </w:p>
    <w:p w:rsidR="003A06B4" w:rsidRPr="00B16473" w:rsidRDefault="008B36E5" w:rsidP="00B16473">
      <w:pPr>
        <w:pStyle w:val="1"/>
        <w:tabs>
          <w:tab w:val="left" w:pos="284"/>
          <w:tab w:val="center" w:pos="1243"/>
        </w:tabs>
        <w:ind w:left="-15" w:firstLine="15"/>
        <w:rPr>
          <w:rFonts w:ascii="Times New Roman" w:hAnsi="Times New Roman" w:cs="Times New Roman"/>
          <w:szCs w:val="24"/>
        </w:rPr>
      </w:pPr>
      <w:r w:rsidRPr="00B16473">
        <w:rPr>
          <w:rFonts w:ascii="Times New Roman" w:eastAsia="Arial" w:hAnsi="Times New Roman" w:cs="Times New Roman"/>
          <w:szCs w:val="24"/>
        </w:rPr>
        <w:t>6</w:t>
      </w:r>
      <w:r w:rsidRPr="00B16473">
        <w:rPr>
          <w:rFonts w:ascii="Times New Roman" w:eastAsia="Arial" w:hAnsi="Times New Roman" w:cs="Times New Roman"/>
          <w:szCs w:val="24"/>
        </w:rPr>
        <w:tab/>
      </w:r>
      <w:r w:rsidR="00421766" w:rsidRPr="00B16473">
        <w:rPr>
          <w:rFonts w:ascii="Times New Roman" w:hAnsi="Times New Roman" w:cs="Times New Roman"/>
          <w:szCs w:val="24"/>
        </w:rPr>
        <w:t xml:space="preserve">ПРОЦЕДУРА ОТБОРА ПРОБЫ ДЛЯ ПРОВЕДЕНИЯ КОЛИЧЕСТВЕННОГО ОПРЕДЕЛЕНИЯ </w:t>
      </w:r>
    </w:p>
    <w:p w:rsidR="00421766" w:rsidRPr="00B16473" w:rsidRDefault="00421766">
      <w:pPr>
        <w:ind w:left="422" w:right="0"/>
        <w:rPr>
          <w:rFonts w:ascii="Times New Roman" w:hAnsi="Times New Roman" w:cs="Times New Roman"/>
          <w:szCs w:val="24"/>
        </w:rPr>
      </w:pPr>
      <w:r w:rsidRPr="00B16473">
        <w:rPr>
          <w:rFonts w:ascii="Times New Roman" w:hAnsi="Times New Roman" w:cs="Times New Roman"/>
          <w:szCs w:val="24"/>
        </w:rPr>
        <w:t xml:space="preserve">Отбор проб воды для проведения количественных определений проводят в соответствии с требования </w:t>
      </w:r>
      <w:r w:rsidR="002B4A3B" w:rsidRPr="00B16473">
        <w:rPr>
          <w:rFonts w:ascii="Times New Roman" w:hAnsi="Times New Roman" w:cs="Times New Roman"/>
          <w:color w:val="auto"/>
          <w:szCs w:val="24"/>
        </w:rPr>
        <w:t>ГОСТ Р 56237-2014, ГОСТ 31861-2012</w:t>
      </w:r>
      <w:r w:rsidRPr="00B16473">
        <w:rPr>
          <w:rFonts w:ascii="Times New Roman" w:hAnsi="Times New Roman" w:cs="Times New Roman"/>
          <w:color w:val="auto"/>
          <w:szCs w:val="24"/>
        </w:rPr>
        <w:t xml:space="preserve">, </w:t>
      </w:r>
      <w:r w:rsidRPr="00B16473">
        <w:rPr>
          <w:rFonts w:ascii="Times New Roman" w:hAnsi="Times New Roman" w:cs="Times New Roman"/>
          <w:color w:val="auto"/>
          <w:szCs w:val="24"/>
          <w:shd w:val="clear" w:color="auto" w:fill="FFFFFF"/>
        </w:rPr>
        <w:t>СП 2.1.3678-20, СанПиН 1.2.3685-21</w:t>
      </w:r>
      <w:r w:rsidR="002B4A3B" w:rsidRPr="00B16473">
        <w:rPr>
          <w:rFonts w:ascii="Times New Roman" w:hAnsi="Times New Roman" w:cs="Times New Roman"/>
          <w:szCs w:val="24"/>
        </w:rPr>
        <w:t xml:space="preserve">и </w:t>
      </w:r>
      <w:r w:rsidRPr="00B16473">
        <w:rPr>
          <w:rFonts w:ascii="Times New Roman" w:hAnsi="Times New Roman" w:cs="Times New Roman"/>
          <w:szCs w:val="24"/>
        </w:rPr>
        <w:t>другими утвержденными НД, регламентирующими процедуру отбора проб воды для проведения количественного определения значений уровня рН.</w:t>
      </w:r>
    </w:p>
    <w:p w:rsidR="00FE08C8" w:rsidRDefault="00421766">
      <w:pPr>
        <w:ind w:left="422" w:right="0"/>
        <w:rPr>
          <w:rFonts w:ascii="Times New Roman" w:hAnsi="Times New Roman" w:cs="Times New Roman"/>
          <w:szCs w:val="24"/>
        </w:rPr>
      </w:pPr>
      <w:r w:rsidRPr="00B16473">
        <w:rPr>
          <w:rFonts w:ascii="Times New Roman" w:hAnsi="Times New Roman" w:cs="Times New Roman"/>
          <w:szCs w:val="24"/>
        </w:rPr>
        <w:t xml:space="preserve">Отбор проб растворов неорганических кислот, солей и оснований проводят </w:t>
      </w:r>
      <w:r w:rsidR="00F964A3" w:rsidRPr="00B16473">
        <w:rPr>
          <w:rFonts w:ascii="Times New Roman" w:hAnsi="Times New Roman" w:cs="Times New Roman"/>
          <w:szCs w:val="24"/>
        </w:rPr>
        <w:t>в соответствии с требованием</w:t>
      </w:r>
      <w:r w:rsidRPr="00B16473">
        <w:rPr>
          <w:rFonts w:ascii="Times New Roman" w:hAnsi="Times New Roman" w:cs="Times New Roman"/>
          <w:szCs w:val="24"/>
        </w:rPr>
        <w:t xml:space="preserve"> НД на данный вид реактивов.</w:t>
      </w:r>
    </w:p>
    <w:p w:rsidR="003A06B4" w:rsidRPr="00B16473" w:rsidRDefault="00FE08C8">
      <w:pPr>
        <w:ind w:left="422"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Отбор проб воды необходимо производить непосредственно перед проведением испытаний. Консервация отобранных проб воды для хранения с целью дальнейшего проведения испытаний не допускается.</w:t>
      </w:r>
    </w:p>
    <w:p w:rsidR="003A06B4" w:rsidRPr="00B16473" w:rsidRDefault="00FE08C8" w:rsidP="00B16473">
      <w:pPr>
        <w:pStyle w:val="1"/>
        <w:tabs>
          <w:tab w:val="center" w:pos="1540"/>
        </w:tabs>
        <w:spacing w:after="311"/>
        <w:ind w:left="426" w:hanging="44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</w:t>
      </w:r>
      <w:r>
        <w:rPr>
          <w:rFonts w:ascii="Times New Roman" w:hAnsi="Times New Roman" w:cs="Times New Roman"/>
          <w:szCs w:val="24"/>
        </w:rPr>
        <w:tab/>
        <w:t>ПОДГОТОВКА ПРОБЫ К ПРОВЕДЕНИЮ ИСПЫТАНИЙ</w:t>
      </w:r>
    </w:p>
    <w:p w:rsidR="00FE08C8" w:rsidRPr="00B16473" w:rsidRDefault="00FE08C8" w:rsidP="00B16473">
      <w:pPr>
        <w:pStyle w:val="a3"/>
        <w:numPr>
          <w:ilvl w:val="0"/>
          <w:numId w:val="6"/>
        </w:numPr>
        <w:spacing w:after="0" w:line="331" w:lineRule="auto"/>
        <w:ind w:left="567" w:right="0"/>
        <w:rPr>
          <w:rFonts w:ascii="Times New Roman" w:hAnsi="Times New Roman" w:cs="Times New Roman"/>
          <w:szCs w:val="24"/>
        </w:rPr>
      </w:pPr>
      <w:r w:rsidRPr="00B16473">
        <w:rPr>
          <w:rFonts w:ascii="Times New Roman" w:hAnsi="Times New Roman" w:cs="Times New Roman"/>
          <w:szCs w:val="24"/>
        </w:rPr>
        <w:t>В кювету шприцом, входящим в комплект количественно перенести анализируем</w:t>
      </w:r>
      <w:r w:rsidR="00E86F76">
        <w:rPr>
          <w:rFonts w:ascii="Times New Roman" w:hAnsi="Times New Roman" w:cs="Times New Roman"/>
          <w:szCs w:val="24"/>
        </w:rPr>
        <w:t>ую</w:t>
      </w:r>
      <w:r w:rsidRPr="00B16473">
        <w:rPr>
          <w:rFonts w:ascii="Times New Roman" w:hAnsi="Times New Roman" w:cs="Times New Roman"/>
          <w:szCs w:val="24"/>
        </w:rPr>
        <w:t xml:space="preserve"> проб</w:t>
      </w:r>
      <w:r w:rsidR="00E86F76">
        <w:rPr>
          <w:rFonts w:ascii="Times New Roman" w:hAnsi="Times New Roman" w:cs="Times New Roman"/>
          <w:szCs w:val="24"/>
        </w:rPr>
        <w:t>у до метки</w:t>
      </w:r>
      <w:r w:rsidRPr="00B16473">
        <w:rPr>
          <w:rFonts w:ascii="Times New Roman" w:hAnsi="Times New Roman" w:cs="Times New Roman"/>
          <w:szCs w:val="24"/>
        </w:rPr>
        <w:t>.</w:t>
      </w:r>
    </w:p>
    <w:p w:rsidR="00FE08C8" w:rsidRPr="00E3596E" w:rsidRDefault="00FE08C8" w:rsidP="00E3596E">
      <w:pPr>
        <w:pStyle w:val="a3"/>
        <w:numPr>
          <w:ilvl w:val="0"/>
          <w:numId w:val="6"/>
        </w:numPr>
        <w:spacing w:after="0" w:line="331" w:lineRule="auto"/>
        <w:ind w:left="567" w:right="0"/>
        <w:rPr>
          <w:rFonts w:ascii="Times New Roman" w:hAnsi="Times New Roman" w:cs="Times New Roman"/>
          <w:szCs w:val="24"/>
        </w:rPr>
      </w:pPr>
      <w:r w:rsidRPr="00B16473">
        <w:rPr>
          <w:rFonts w:ascii="Times New Roman" w:hAnsi="Times New Roman" w:cs="Times New Roman"/>
          <w:szCs w:val="24"/>
        </w:rPr>
        <w:t xml:space="preserve">Затем добавить </w:t>
      </w:r>
      <w:r w:rsidR="00E3596E" w:rsidRPr="00E3596E">
        <w:rPr>
          <w:rFonts w:ascii="Times New Roman" w:hAnsi="Times New Roman" w:cs="Times New Roman"/>
          <w:szCs w:val="24"/>
        </w:rPr>
        <w:t>5</w:t>
      </w:r>
      <w:r w:rsidRPr="00B16473">
        <w:rPr>
          <w:rFonts w:ascii="Times New Roman" w:hAnsi="Times New Roman" w:cs="Times New Roman"/>
          <w:szCs w:val="24"/>
        </w:rPr>
        <w:t xml:space="preserve"> кап</w:t>
      </w:r>
      <w:r w:rsidR="00E3596E">
        <w:rPr>
          <w:rFonts w:ascii="Times New Roman" w:hAnsi="Times New Roman" w:cs="Times New Roman"/>
          <w:szCs w:val="24"/>
        </w:rPr>
        <w:t>ель</w:t>
      </w:r>
      <w:r w:rsidRPr="00B16473">
        <w:rPr>
          <w:rFonts w:ascii="Times New Roman" w:hAnsi="Times New Roman" w:cs="Times New Roman"/>
          <w:szCs w:val="24"/>
        </w:rPr>
        <w:t xml:space="preserve"> Реактива 1 (</w:t>
      </w:r>
      <w:r w:rsidRPr="00B16473">
        <w:rPr>
          <w:rFonts w:ascii="Times New Roman" w:eastAsia="Calibri" w:hAnsi="Times New Roman" w:cs="Times New Roman"/>
          <w:szCs w:val="24"/>
        </w:rPr>
        <w:t>феноловый красный)</w:t>
      </w:r>
      <w:r w:rsidRPr="00FE08C8">
        <w:rPr>
          <w:rFonts w:ascii="Times New Roman" w:hAnsi="Times New Roman" w:cs="Times New Roman"/>
          <w:szCs w:val="24"/>
        </w:rPr>
        <w:t xml:space="preserve"> и перемешать палочкой</w:t>
      </w:r>
      <w:r w:rsidRPr="00E3596E">
        <w:rPr>
          <w:rFonts w:ascii="Times New Roman" w:hAnsi="Times New Roman" w:cs="Times New Roman"/>
          <w:szCs w:val="24"/>
        </w:rPr>
        <w:t>или встряхнуть.</w:t>
      </w:r>
    </w:p>
    <w:p w:rsidR="00FE08C8" w:rsidRPr="00B16473" w:rsidRDefault="00FE08C8" w:rsidP="00B16473">
      <w:pPr>
        <w:pStyle w:val="a3"/>
        <w:numPr>
          <w:ilvl w:val="0"/>
          <w:numId w:val="6"/>
        </w:numPr>
        <w:spacing w:after="253" w:line="331" w:lineRule="auto"/>
        <w:ind w:left="567" w:right="0" w:hanging="357"/>
        <w:rPr>
          <w:rFonts w:ascii="Times New Roman" w:hAnsi="Times New Roman" w:cs="Times New Roman"/>
          <w:szCs w:val="24"/>
        </w:rPr>
      </w:pPr>
      <w:r w:rsidRPr="00B16473">
        <w:rPr>
          <w:rFonts w:ascii="Times New Roman" w:hAnsi="Times New Roman" w:cs="Times New Roman"/>
          <w:szCs w:val="24"/>
        </w:rPr>
        <w:t>Оставить пробу на 2 минуты для развития окраски.</w:t>
      </w:r>
    </w:p>
    <w:p w:rsidR="00694603" w:rsidRPr="00B16473" w:rsidRDefault="002B4A3B" w:rsidP="00B16473">
      <w:pPr>
        <w:pStyle w:val="1"/>
        <w:tabs>
          <w:tab w:val="center" w:pos="1122"/>
        </w:tabs>
        <w:spacing w:after="253"/>
        <w:ind w:left="425" w:hanging="442"/>
        <w:rPr>
          <w:rFonts w:ascii="Times New Roman" w:hAnsi="Times New Roman" w:cs="Times New Roman"/>
        </w:rPr>
      </w:pPr>
      <w:r w:rsidRPr="00B16473">
        <w:rPr>
          <w:rFonts w:ascii="Times New Roman" w:hAnsi="Times New Roman" w:cs="Times New Roman"/>
          <w:b w:val="0"/>
        </w:rPr>
        <w:t>8</w:t>
      </w:r>
      <w:r w:rsidRPr="00B16473">
        <w:rPr>
          <w:rFonts w:ascii="Times New Roman" w:hAnsi="Times New Roman" w:cs="Times New Roman"/>
          <w:b w:val="0"/>
        </w:rPr>
        <w:tab/>
      </w:r>
      <w:r w:rsidR="00FE08C8" w:rsidRPr="00B16473">
        <w:rPr>
          <w:rFonts w:ascii="Times New Roman" w:hAnsi="Times New Roman" w:cs="Times New Roman"/>
          <w:b w:val="0"/>
        </w:rPr>
        <w:t>ПРОВЕДЕНИЕ ИЗМЕРЕНИЙ</w:t>
      </w:r>
    </w:p>
    <w:p w:rsidR="003A06B4" w:rsidRPr="00B16473" w:rsidRDefault="002B4A3B" w:rsidP="00B16473">
      <w:pPr>
        <w:pStyle w:val="a3"/>
        <w:numPr>
          <w:ilvl w:val="0"/>
          <w:numId w:val="8"/>
        </w:numPr>
        <w:spacing w:after="231" w:line="331" w:lineRule="auto"/>
        <w:ind w:left="0" w:right="0" w:firstLine="357"/>
        <w:rPr>
          <w:rFonts w:ascii="Times New Roman" w:hAnsi="Times New Roman" w:cs="Times New Roman"/>
        </w:rPr>
      </w:pPr>
      <w:r w:rsidRPr="00B16473">
        <w:rPr>
          <w:rFonts w:ascii="Times New Roman" w:hAnsi="Times New Roman" w:cs="Times New Roman"/>
        </w:rPr>
        <w:t xml:space="preserve">Включить фотометр. </w:t>
      </w:r>
      <w:r w:rsidR="00506959">
        <w:rPr>
          <w:rFonts w:ascii="Times New Roman" w:hAnsi="Times New Roman" w:cs="Times New Roman"/>
        </w:rPr>
        <w:t>В</w:t>
      </w:r>
      <w:r w:rsidR="00D12120" w:rsidRPr="00B16473">
        <w:rPr>
          <w:rFonts w:ascii="Times New Roman" w:eastAsia="Calibri" w:hAnsi="Times New Roman" w:cs="Times New Roman"/>
          <w:b/>
        </w:rPr>
        <w:t>ыбрать необходимый режим</w:t>
      </w:r>
      <w:r w:rsidRPr="00B16473">
        <w:rPr>
          <w:rFonts w:ascii="Times New Roman" w:hAnsi="Times New Roman" w:cs="Times New Roman"/>
        </w:rPr>
        <w:t xml:space="preserve">. </w:t>
      </w:r>
    </w:p>
    <w:p w:rsidR="003A06B4" w:rsidRPr="00B16473" w:rsidRDefault="002B4A3B" w:rsidP="00B16473">
      <w:pPr>
        <w:pStyle w:val="a3"/>
        <w:numPr>
          <w:ilvl w:val="0"/>
          <w:numId w:val="8"/>
        </w:numPr>
        <w:spacing w:after="270" w:line="331" w:lineRule="auto"/>
        <w:ind w:left="0" w:right="0" w:firstLine="357"/>
        <w:rPr>
          <w:rFonts w:ascii="Times New Roman" w:hAnsi="Times New Roman" w:cs="Times New Roman"/>
        </w:rPr>
      </w:pPr>
      <w:r w:rsidRPr="00B16473">
        <w:rPr>
          <w:rFonts w:ascii="Times New Roman" w:hAnsi="Times New Roman" w:cs="Times New Roman"/>
        </w:rPr>
        <w:t xml:space="preserve">Установить в фотометрической </w:t>
      </w:r>
      <w:r w:rsidR="008056C3" w:rsidRPr="00B16473">
        <w:rPr>
          <w:rFonts w:ascii="Times New Roman" w:hAnsi="Times New Roman" w:cs="Times New Roman"/>
        </w:rPr>
        <w:t xml:space="preserve">цилиндрическую кювету </w:t>
      </w:r>
      <w:r w:rsidR="00694603" w:rsidRPr="00694603">
        <w:rPr>
          <w:rFonts w:ascii="Times New Roman" w:hAnsi="Times New Roman" w:cs="Times New Roman"/>
        </w:rPr>
        <w:t>вместимостью</w:t>
      </w:r>
      <w:r w:rsidR="008056C3" w:rsidRPr="00B16473">
        <w:rPr>
          <w:rFonts w:ascii="Times New Roman" w:hAnsi="Times New Roman" w:cs="Times New Roman"/>
        </w:rPr>
        <w:t xml:space="preserve">10 </w:t>
      </w:r>
      <w:r w:rsidR="00694603" w:rsidRPr="00694603">
        <w:rPr>
          <w:rFonts w:ascii="Times New Roman" w:hAnsi="Times New Roman" w:cs="Times New Roman"/>
        </w:rPr>
        <w:t>см</w:t>
      </w:r>
      <w:r w:rsidR="00694603" w:rsidRPr="00B16473">
        <w:rPr>
          <w:rFonts w:ascii="Times New Roman" w:hAnsi="Times New Roman" w:cs="Times New Roman"/>
          <w:vertAlign w:val="superscript"/>
        </w:rPr>
        <w:t>3</w:t>
      </w:r>
      <w:r w:rsidRPr="00B16473">
        <w:rPr>
          <w:rFonts w:ascii="Times New Roman" w:hAnsi="Times New Roman" w:cs="Times New Roman"/>
        </w:rPr>
        <w:t xml:space="preserve">с </w:t>
      </w:r>
      <w:r w:rsidR="008056C3" w:rsidRPr="00B16473">
        <w:rPr>
          <w:rFonts w:ascii="Times New Roman" w:hAnsi="Times New Roman" w:cs="Times New Roman"/>
        </w:rPr>
        <w:t>холостой пробой (</w:t>
      </w:r>
      <w:r w:rsidR="00694603" w:rsidRPr="00694603">
        <w:rPr>
          <w:rFonts w:ascii="Times New Roman" w:hAnsi="Times New Roman" w:cs="Times New Roman"/>
        </w:rPr>
        <w:t>исходная проба</w:t>
      </w:r>
      <w:r w:rsidR="008056C3" w:rsidRPr="00B16473">
        <w:rPr>
          <w:rFonts w:ascii="Times New Roman" w:hAnsi="Times New Roman" w:cs="Times New Roman"/>
        </w:rPr>
        <w:t xml:space="preserve"> без</w:t>
      </w:r>
      <w:r w:rsidR="00694603" w:rsidRPr="00694603">
        <w:rPr>
          <w:rFonts w:ascii="Times New Roman" w:hAnsi="Times New Roman" w:cs="Times New Roman"/>
        </w:rPr>
        <w:t xml:space="preserve"> добавления</w:t>
      </w:r>
      <w:r w:rsidR="008056C3" w:rsidRPr="00B16473">
        <w:rPr>
          <w:rFonts w:ascii="Times New Roman" w:hAnsi="Times New Roman" w:cs="Times New Roman"/>
        </w:rPr>
        <w:t xml:space="preserve"> реагентов)</w:t>
      </w:r>
      <w:r w:rsidRPr="00B16473">
        <w:rPr>
          <w:rFonts w:ascii="Times New Roman" w:hAnsi="Times New Roman" w:cs="Times New Roman"/>
        </w:rPr>
        <w:t xml:space="preserve">. </w:t>
      </w:r>
    </w:p>
    <w:p w:rsidR="003A06B4" w:rsidRPr="00B16473" w:rsidRDefault="002B4A3B" w:rsidP="00B16473">
      <w:pPr>
        <w:pStyle w:val="a3"/>
        <w:numPr>
          <w:ilvl w:val="0"/>
          <w:numId w:val="8"/>
        </w:numPr>
        <w:spacing w:line="331" w:lineRule="auto"/>
        <w:ind w:left="0" w:right="0" w:firstLine="357"/>
        <w:rPr>
          <w:rFonts w:ascii="Times New Roman" w:hAnsi="Times New Roman" w:cs="Times New Roman"/>
        </w:rPr>
      </w:pPr>
      <w:r w:rsidRPr="00B16473">
        <w:rPr>
          <w:rFonts w:ascii="Times New Roman" w:hAnsi="Times New Roman" w:cs="Times New Roman"/>
        </w:rPr>
        <w:t xml:space="preserve">Нажать </w:t>
      </w:r>
      <w:r w:rsidR="000C6025" w:rsidRPr="00B16473">
        <w:rPr>
          <w:rFonts w:ascii="Times New Roman" w:hAnsi="Times New Roman" w:cs="Times New Roman"/>
        </w:rPr>
        <w:t xml:space="preserve">кнопку </w:t>
      </w:r>
      <w:r w:rsidRPr="00B16473">
        <w:rPr>
          <w:rFonts w:ascii="Times New Roman" w:hAnsi="Times New Roman" w:cs="Times New Roman"/>
        </w:rPr>
        <w:t xml:space="preserve">обнуления показания </w:t>
      </w:r>
      <w:r w:rsidR="00694603">
        <w:rPr>
          <w:rFonts w:ascii="Times New Roman" w:hAnsi="Times New Roman" w:cs="Times New Roman"/>
        </w:rPr>
        <w:t xml:space="preserve">значений </w:t>
      </w:r>
      <w:r w:rsidRPr="00B16473">
        <w:rPr>
          <w:rFonts w:ascii="Times New Roman" w:hAnsi="Times New Roman" w:cs="Times New Roman"/>
        </w:rPr>
        <w:t xml:space="preserve">оптической плотности. </w:t>
      </w:r>
    </w:p>
    <w:p w:rsidR="003A06B4" w:rsidRPr="00B16473" w:rsidRDefault="002B4A3B" w:rsidP="00B16473">
      <w:pPr>
        <w:pStyle w:val="a3"/>
        <w:numPr>
          <w:ilvl w:val="0"/>
          <w:numId w:val="8"/>
        </w:numPr>
        <w:spacing w:line="331" w:lineRule="auto"/>
        <w:ind w:left="0" w:right="0" w:firstLine="357"/>
        <w:rPr>
          <w:rFonts w:ascii="Times New Roman" w:hAnsi="Times New Roman" w:cs="Times New Roman"/>
        </w:rPr>
      </w:pPr>
      <w:r w:rsidRPr="00B16473">
        <w:rPr>
          <w:rFonts w:ascii="Times New Roman" w:hAnsi="Times New Roman" w:cs="Times New Roman"/>
        </w:rPr>
        <w:t xml:space="preserve">Извлечь кювету, </w:t>
      </w:r>
      <w:r w:rsidR="000C6025" w:rsidRPr="00B16473">
        <w:rPr>
          <w:rFonts w:ascii="Times New Roman" w:hAnsi="Times New Roman" w:cs="Times New Roman"/>
        </w:rPr>
        <w:t>обработать воду</w:t>
      </w:r>
      <w:r w:rsidRPr="00B16473">
        <w:rPr>
          <w:rFonts w:ascii="Times New Roman" w:hAnsi="Times New Roman" w:cs="Times New Roman"/>
        </w:rPr>
        <w:t xml:space="preserve"> по п. </w:t>
      </w:r>
      <w:r w:rsidR="00694603">
        <w:rPr>
          <w:rFonts w:ascii="Times New Roman" w:hAnsi="Times New Roman" w:cs="Times New Roman"/>
        </w:rPr>
        <w:t>7</w:t>
      </w:r>
      <w:r w:rsidRPr="00B16473">
        <w:rPr>
          <w:rFonts w:ascii="Times New Roman" w:hAnsi="Times New Roman" w:cs="Times New Roman"/>
        </w:rPr>
        <w:t xml:space="preserve">(с момента внесения реагента должно пройти ровно 2 минуты). </w:t>
      </w:r>
    </w:p>
    <w:p w:rsidR="003A06B4" w:rsidRPr="00B16473" w:rsidRDefault="002B4A3B" w:rsidP="00B16473">
      <w:pPr>
        <w:pStyle w:val="a3"/>
        <w:numPr>
          <w:ilvl w:val="0"/>
          <w:numId w:val="8"/>
        </w:numPr>
        <w:spacing w:line="331" w:lineRule="auto"/>
        <w:ind w:left="0" w:right="0" w:firstLine="357"/>
        <w:rPr>
          <w:rFonts w:ascii="Times New Roman" w:hAnsi="Times New Roman" w:cs="Times New Roman"/>
        </w:rPr>
      </w:pPr>
      <w:r w:rsidRPr="00B16473">
        <w:rPr>
          <w:rFonts w:ascii="Times New Roman" w:hAnsi="Times New Roman" w:cs="Times New Roman"/>
        </w:rPr>
        <w:t xml:space="preserve">Установить кювету </w:t>
      </w:r>
      <w:r w:rsidR="005F4F83">
        <w:rPr>
          <w:rFonts w:ascii="Times New Roman" w:hAnsi="Times New Roman" w:cs="Times New Roman"/>
        </w:rPr>
        <w:t xml:space="preserve">с анализируемой пробой </w:t>
      </w:r>
      <w:r w:rsidRPr="00B16473">
        <w:rPr>
          <w:rFonts w:ascii="Times New Roman" w:hAnsi="Times New Roman" w:cs="Times New Roman"/>
        </w:rPr>
        <w:t xml:space="preserve">в </w:t>
      </w:r>
      <w:r w:rsidR="005F4F83" w:rsidRPr="00B16473">
        <w:rPr>
          <w:rFonts w:ascii="Times New Roman" w:hAnsi="Times New Roman" w:cs="Times New Roman"/>
        </w:rPr>
        <w:t>фотометрическ</w:t>
      </w:r>
      <w:r w:rsidR="005F4F83">
        <w:rPr>
          <w:rFonts w:ascii="Times New Roman" w:hAnsi="Times New Roman" w:cs="Times New Roman"/>
        </w:rPr>
        <w:t>ую</w:t>
      </w:r>
      <w:r w:rsidR="005F4F83" w:rsidRPr="00B16473">
        <w:rPr>
          <w:rFonts w:ascii="Times New Roman" w:hAnsi="Times New Roman" w:cs="Times New Roman"/>
        </w:rPr>
        <w:t xml:space="preserve"> ячейк</w:t>
      </w:r>
      <w:r w:rsidR="005F4F83">
        <w:rPr>
          <w:rFonts w:ascii="Times New Roman" w:hAnsi="Times New Roman" w:cs="Times New Roman"/>
        </w:rPr>
        <w:t>у</w:t>
      </w:r>
      <w:r w:rsidRPr="00B16473">
        <w:rPr>
          <w:rFonts w:ascii="Times New Roman" w:hAnsi="Times New Roman" w:cs="Times New Roman"/>
        </w:rPr>
        <w:t xml:space="preserve">, дождаться стабилизации показания </w:t>
      </w:r>
      <w:r w:rsidR="005F4F83">
        <w:rPr>
          <w:rFonts w:ascii="Times New Roman" w:hAnsi="Times New Roman" w:cs="Times New Roman"/>
        </w:rPr>
        <w:t xml:space="preserve">значений </w:t>
      </w:r>
      <w:r w:rsidRPr="00B16473">
        <w:rPr>
          <w:rFonts w:ascii="Times New Roman" w:hAnsi="Times New Roman" w:cs="Times New Roman"/>
        </w:rPr>
        <w:t xml:space="preserve">оптической плотности и считать значение рН с дисплея фотометра с округлением до первого знака после запятой. </w:t>
      </w:r>
    </w:p>
    <w:p w:rsidR="003A06B4" w:rsidRPr="00B16473" w:rsidRDefault="002B4A3B" w:rsidP="00B16473">
      <w:pPr>
        <w:pStyle w:val="a3"/>
        <w:numPr>
          <w:ilvl w:val="0"/>
          <w:numId w:val="8"/>
        </w:numPr>
        <w:spacing w:after="214" w:line="331" w:lineRule="auto"/>
        <w:ind w:left="0" w:right="0" w:firstLine="357"/>
        <w:rPr>
          <w:rFonts w:ascii="Times New Roman" w:hAnsi="Times New Roman" w:cs="Times New Roman"/>
        </w:rPr>
      </w:pPr>
      <w:r w:rsidRPr="00B16473">
        <w:rPr>
          <w:rFonts w:ascii="Times New Roman" w:hAnsi="Times New Roman" w:cs="Times New Roman"/>
        </w:rPr>
        <w:t xml:space="preserve">Измеренное значение рН должно находиться в пределах 6,5 - 8,7 рН. Если измеренное значение выходит за границы данного диапазона, зафиксировать результат как «менее 6,5 рН» или «более 8,7 рН». </w:t>
      </w:r>
    </w:p>
    <w:p w:rsidR="005F4F83" w:rsidRPr="00470A44" w:rsidRDefault="005F4F83" w:rsidP="005F4F83">
      <w:pPr>
        <w:pStyle w:val="1"/>
        <w:tabs>
          <w:tab w:val="center" w:pos="1122"/>
        </w:tabs>
        <w:spacing w:after="253"/>
        <w:ind w:left="425" w:hanging="4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470A44">
        <w:rPr>
          <w:rFonts w:ascii="Times New Roman" w:eastAsia="Arial" w:hAnsi="Times New Roman" w:cs="Times New Roman"/>
        </w:rPr>
        <w:tab/>
      </w:r>
      <w:r>
        <w:rPr>
          <w:rFonts w:ascii="Times New Roman" w:hAnsi="Times New Roman" w:cs="Times New Roman"/>
        </w:rPr>
        <w:t>КОНТРОЛЬ ПРАВИЛЬНОСТИ РЕЗУЛЬТАТОВ ИЗМЕРЕНИЙ</w:t>
      </w:r>
    </w:p>
    <w:p w:rsidR="005F4F83" w:rsidRDefault="005F4F83" w:rsidP="005F4F83">
      <w:pPr>
        <w:pStyle w:val="a3"/>
        <w:numPr>
          <w:ilvl w:val="0"/>
          <w:numId w:val="8"/>
        </w:numPr>
        <w:spacing w:after="231" w:line="331" w:lineRule="auto"/>
        <w:ind w:left="0" w:right="0"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 правильности показаний проводят еженедельно или согласно периодичности, утвержденной в Плане проведения внутрилабораторного контроля.</w:t>
      </w:r>
    </w:p>
    <w:p w:rsidR="005F4F83" w:rsidRDefault="005F4F83" w:rsidP="005F4F83">
      <w:pPr>
        <w:pStyle w:val="a3"/>
        <w:numPr>
          <w:ilvl w:val="0"/>
          <w:numId w:val="8"/>
        </w:numPr>
        <w:spacing w:after="231" w:line="331" w:lineRule="auto"/>
        <w:ind w:left="0" w:right="0"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проведения контроля используют стандартный образец рН=6,86.</w:t>
      </w:r>
    </w:p>
    <w:p w:rsidR="005F4F83" w:rsidRDefault="005F4F83" w:rsidP="005F4F83">
      <w:pPr>
        <w:pStyle w:val="a3"/>
        <w:numPr>
          <w:ilvl w:val="0"/>
          <w:numId w:val="8"/>
        </w:numPr>
        <w:spacing w:after="231" w:line="331" w:lineRule="auto"/>
        <w:ind w:left="0" w:right="0"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проведения измерений пробу контрольного образца рН=6,86 подготавливают согласно п.7.</w:t>
      </w:r>
    </w:p>
    <w:p w:rsidR="005F4F83" w:rsidRDefault="005F4F83" w:rsidP="005F4F83">
      <w:pPr>
        <w:pStyle w:val="a3"/>
        <w:numPr>
          <w:ilvl w:val="0"/>
          <w:numId w:val="8"/>
        </w:numPr>
        <w:spacing w:after="231" w:line="331" w:lineRule="auto"/>
        <w:ind w:left="0" w:right="0"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Измерения проводят в соответствии с порядком, указанным в п.8.</w:t>
      </w:r>
    </w:p>
    <w:p w:rsidR="005F4F83" w:rsidRDefault="005F4F83" w:rsidP="005F4F83">
      <w:pPr>
        <w:pStyle w:val="a3"/>
        <w:numPr>
          <w:ilvl w:val="0"/>
          <w:numId w:val="8"/>
        </w:numPr>
        <w:spacing w:after="231" w:line="331" w:lineRule="auto"/>
        <w:ind w:left="0" w:right="0"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неподтверждении паспортного значения измеренного стандартного образца, измерения на данном фотометре не проводить, обратиться в метрологическую службу или к производителю (поставщику, сервисному инженеру).</w:t>
      </w:r>
    </w:p>
    <w:p w:rsidR="00942A95" w:rsidRDefault="005F4F83" w:rsidP="00942A95">
      <w:pPr>
        <w:pStyle w:val="1"/>
        <w:tabs>
          <w:tab w:val="center" w:pos="1122"/>
        </w:tabs>
        <w:spacing w:after="253"/>
        <w:ind w:left="425" w:hanging="4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470A44">
        <w:rPr>
          <w:rFonts w:ascii="Times New Roman" w:eastAsia="Arial" w:hAnsi="Times New Roman" w:cs="Times New Roman"/>
        </w:rPr>
        <w:tab/>
      </w:r>
      <w:r>
        <w:rPr>
          <w:rFonts w:ascii="Times New Roman" w:hAnsi="Times New Roman" w:cs="Times New Roman"/>
        </w:rPr>
        <w:t>УТИЛИЗАЦИЯ</w:t>
      </w:r>
    </w:p>
    <w:p w:rsidR="00C60594" w:rsidRDefault="00C60594" w:rsidP="00942A95">
      <w:pPr>
        <w:pStyle w:val="1"/>
        <w:tabs>
          <w:tab w:val="center" w:pos="1122"/>
        </w:tabs>
        <w:spacing w:after="253"/>
        <w:ind w:left="425" w:hanging="4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Компоненты тест</w:t>
      </w:r>
      <w:r w:rsidR="00942A9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комплекта безопасны и не требуют специальных условий утилизации.</w:t>
      </w:r>
    </w:p>
    <w:p w:rsidR="005F4F83" w:rsidRPr="00506959" w:rsidRDefault="00EC15A1" w:rsidP="00506959">
      <w:pPr>
        <w:pStyle w:val="a3"/>
        <w:numPr>
          <w:ilvl w:val="0"/>
          <w:numId w:val="8"/>
        </w:numPr>
        <w:spacing w:after="231" w:line="331" w:lineRule="auto"/>
        <w:ind w:left="0" w:right="0"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Остатки реагентов, неиспользованных материалов, просроченных комплектов утилизируют в соответствии с порядком, установленным в лаборатории</w:t>
      </w:r>
      <w:r w:rsidR="00942A95">
        <w:rPr>
          <w:rFonts w:ascii="Times New Roman" w:hAnsi="Times New Roman" w:cs="Times New Roman"/>
        </w:rPr>
        <w:t xml:space="preserve"> (организации)</w:t>
      </w:r>
      <w:r>
        <w:rPr>
          <w:rFonts w:ascii="Times New Roman" w:hAnsi="Times New Roman" w:cs="Times New Roman"/>
        </w:rPr>
        <w:t>.</w:t>
      </w:r>
    </w:p>
    <w:p w:rsidR="00650939" w:rsidRDefault="00650939" w:rsidP="00650939">
      <w:pPr>
        <w:pStyle w:val="2"/>
        <w:ind w:left="550"/>
        <w:rPr>
          <w:rFonts w:ascii="Times New Roman" w:hAnsi="Times New Roman" w:cs="Times New Roman"/>
        </w:rPr>
      </w:pPr>
      <w:r w:rsidRPr="009E5670">
        <w:rPr>
          <w:rFonts w:ascii="Times New Roman" w:hAnsi="Times New Roman" w:cs="Times New Roman"/>
        </w:rPr>
        <w:t xml:space="preserve">Разработчик </w:t>
      </w:r>
      <w:r>
        <w:rPr>
          <w:rFonts w:ascii="Times New Roman" w:hAnsi="Times New Roman" w:cs="Times New Roman"/>
        </w:rPr>
        <w:t>ООО</w:t>
      </w:r>
      <w:r w:rsidRPr="009E5670">
        <w:rPr>
          <w:rFonts w:ascii="Times New Roman" w:hAnsi="Times New Roman" w:cs="Times New Roman"/>
        </w:rPr>
        <w:t xml:space="preserve"> «КОСБА</w:t>
      </w:r>
      <w:r>
        <w:rPr>
          <w:rFonts w:ascii="Times New Roman" w:hAnsi="Times New Roman" w:cs="Times New Roman"/>
        </w:rPr>
        <w:t>»</w:t>
      </w:r>
    </w:p>
    <w:p w:rsidR="00650939" w:rsidRPr="00650939" w:rsidRDefault="00650939" w:rsidP="00650939">
      <w:pPr>
        <w:spacing w:after="209"/>
        <w:ind w:left="535" w:right="0"/>
        <w:rPr>
          <w:rFonts w:ascii="Times New Roman" w:hAnsi="Times New Roman" w:cs="Times New Roman"/>
        </w:rPr>
      </w:pPr>
      <w:r w:rsidRPr="009E5670">
        <w:rPr>
          <w:rFonts w:ascii="Times New Roman" w:hAnsi="Times New Roman" w:cs="Times New Roman"/>
        </w:rPr>
        <w:t>Санкт-Петербург,</w:t>
      </w:r>
      <w:r>
        <w:rPr>
          <w:rFonts w:ascii="Times New Roman" w:hAnsi="Times New Roman" w:cs="Times New Roman"/>
        </w:rPr>
        <w:t xml:space="preserve"> ул. Полевая Сабировская д. 49 оф. 138, </w:t>
      </w:r>
      <w:r w:rsidRPr="00650939">
        <w:rPr>
          <w:rFonts w:ascii="Times New Roman" w:hAnsi="Times New Roman" w:cs="Times New Roman"/>
        </w:rPr>
        <w:t>8(812) 456-47-89, i</w:t>
      </w:r>
      <w:r w:rsidRPr="00650939">
        <w:rPr>
          <w:rFonts w:ascii="Times New Roman" w:hAnsi="Times New Roman" w:cs="Times New Roman"/>
          <w:lang w:val="en-US"/>
        </w:rPr>
        <w:t>nfo</w:t>
      </w:r>
      <w:r w:rsidRPr="00650939">
        <w:rPr>
          <w:rFonts w:ascii="Times New Roman" w:hAnsi="Times New Roman" w:cs="Times New Roman"/>
        </w:rPr>
        <w:t>@</w:t>
      </w:r>
      <w:r w:rsidRPr="00650939">
        <w:rPr>
          <w:rFonts w:ascii="Times New Roman" w:hAnsi="Times New Roman" w:cs="Times New Roman"/>
          <w:lang w:val="en-US"/>
        </w:rPr>
        <w:t>cosba</w:t>
      </w:r>
      <w:r w:rsidRPr="00650939">
        <w:rPr>
          <w:rFonts w:ascii="Times New Roman" w:hAnsi="Times New Roman" w:cs="Times New Roman"/>
        </w:rPr>
        <w:t xml:space="preserve">.ru           </w:t>
      </w:r>
    </w:p>
    <w:p w:rsidR="00650939" w:rsidRPr="00650939" w:rsidRDefault="00650939" w:rsidP="00650939">
      <w:pPr>
        <w:spacing w:after="209"/>
        <w:ind w:left="535" w:right="0"/>
        <w:rPr>
          <w:rFonts w:ascii="Times New Roman" w:hAnsi="Times New Roman" w:cs="Times New Roman"/>
        </w:rPr>
      </w:pPr>
    </w:p>
    <w:sectPr w:rsidR="00650939" w:rsidRPr="00650939" w:rsidSect="00DD2E5E">
      <w:footnotePr>
        <w:numRestart w:val="eachPage"/>
      </w:footnotePr>
      <w:pgSz w:w="11906" w:h="16838"/>
      <w:pgMar w:top="709" w:right="1128" w:bottom="1148" w:left="70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6E5" w:rsidRDefault="000656E5">
      <w:pPr>
        <w:spacing w:after="0" w:line="240" w:lineRule="auto"/>
      </w:pPr>
      <w:r>
        <w:separator/>
      </w:r>
    </w:p>
  </w:endnote>
  <w:endnote w:type="continuationSeparator" w:id="1">
    <w:p w:rsidR="000656E5" w:rsidRDefault="00065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6E5" w:rsidRDefault="000656E5">
      <w:pPr>
        <w:spacing w:after="0" w:line="259" w:lineRule="auto"/>
        <w:ind w:left="427" w:right="0" w:firstLine="0"/>
        <w:jc w:val="left"/>
      </w:pPr>
      <w:r>
        <w:separator/>
      </w:r>
    </w:p>
  </w:footnote>
  <w:footnote w:type="continuationSeparator" w:id="1">
    <w:p w:rsidR="000656E5" w:rsidRDefault="000656E5">
      <w:pPr>
        <w:spacing w:after="0" w:line="259" w:lineRule="auto"/>
        <w:ind w:left="427" w:right="0" w:firstLine="0"/>
        <w:jc w:val="lef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60943"/>
    <w:multiLevelType w:val="hybridMultilevel"/>
    <w:tmpl w:val="FCF60EC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89426CE"/>
    <w:multiLevelType w:val="hybridMultilevel"/>
    <w:tmpl w:val="AF02743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492F489B"/>
    <w:multiLevelType w:val="hybridMultilevel"/>
    <w:tmpl w:val="6BF620C8"/>
    <w:lvl w:ilvl="0" w:tplc="0419000D">
      <w:start w:val="1"/>
      <w:numFmt w:val="bullet"/>
      <w:lvlText w:val=""/>
      <w:lvlJc w:val="left"/>
      <w:pPr>
        <w:ind w:left="11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3">
    <w:nsid w:val="60D767B4"/>
    <w:multiLevelType w:val="hybridMultilevel"/>
    <w:tmpl w:val="5B64A686"/>
    <w:lvl w:ilvl="0" w:tplc="D84ECC18">
      <w:start w:val="1"/>
      <w:numFmt w:val="bullet"/>
      <w:lvlText w:val="•"/>
      <w:lvlJc w:val="left"/>
      <w:pPr>
        <w:ind w:left="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5A1A44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52B8E4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504588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088B16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EE20D8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10A7F2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7C9910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FA4E6A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9775357"/>
    <w:multiLevelType w:val="hybridMultilevel"/>
    <w:tmpl w:val="5324F974"/>
    <w:lvl w:ilvl="0" w:tplc="0419000D">
      <w:start w:val="1"/>
      <w:numFmt w:val="bullet"/>
      <w:lvlText w:val=""/>
      <w:lvlJc w:val="left"/>
      <w:pPr>
        <w:ind w:left="11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5">
    <w:nsid w:val="6AF451CB"/>
    <w:multiLevelType w:val="hybridMultilevel"/>
    <w:tmpl w:val="7966D318"/>
    <w:lvl w:ilvl="0" w:tplc="9A68F848">
      <w:start w:val="1"/>
      <w:numFmt w:val="decimal"/>
      <w:lvlText w:val="%1)"/>
      <w:lvlJc w:val="left"/>
      <w:pPr>
        <w:ind w:left="7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2" w:hanging="360"/>
      </w:pPr>
    </w:lvl>
    <w:lvl w:ilvl="2" w:tplc="0419001B" w:tentative="1">
      <w:start w:val="1"/>
      <w:numFmt w:val="lowerRoman"/>
      <w:lvlText w:val="%3."/>
      <w:lvlJc w:val="right"/>
      <w:pPr>
        <w:ind w:left="2212" w:hanging="180"/>
      </w:pPr>
    </w:lvl>
    <w:lvl w:ilvl="3" w:tplc="0419000F" w:tentative="1">
      <w:start w:val="1"/>
      <w:numFmt w:val="decimal"/>
      <w:lvlText w:val="%4."/>
      <w:lvlJc w:val="left"/>
      <w:pPr>
        <w:ind w:left="2932" w:hanging="360"/>
      </w:pPr>
    </w:lvl>
    <w:lvl w:ilvl="4" w:tplc="04190019" w:tentative="1">
      <w:start w:val="1"/>
      <w:numFmt w:val="lowerLetter"/>
      <w:lvlText w:val="%5."/>
      <w:lvlJc w:val="left"/>
      <w:pPr>
        <w:ind w:left="3652" w:hanging="360"/>
      </w:pPr>
    </w:lvl>
    <w:lvl w:ilvl="5" w:tplc="0419001B" w:tentative="1">
      <w:start w:val="1"/>
      <w:numFmt w:val="lowerRoman"/>
      <w:lvlText w:val="%6."/>
      <w:lvlJc w:val="right"/>
      <w:pPr>
        <w:ind w:left="4372" w:hanging="180"/>
      </w:pPr>
    </w:lvl>
    <w:lvl w:ilvl="6" w:tplc="0419000F" w:tentative="1">
      <w:start w:val="1"/>
      <w:numFmt w:val="decimal"/>
      <w:lvlText w:val="%7."/>
      <w:lvlJc w:val="left"/>
      <w:pPr>
        <w:ind w:left="5092" w:hanging="360"/>
      </w:pPr>
    </w:lvl>
    <w:lvl w:ilvl="7" w:tplc="04190019" w:tentative="1">
      <w:start w:val="1"/>
      <w:numFmt w:val="lowerLetter"/>
      <w:lvlText w:val="%8."/>
      <w:lvlJc w:val="left"/>
      <w:pPr>
        <w:ind w:left="5812" w:hanging="360"/>
      </w:pPr>
    </w:lvl>
    <w:lvl w:ilvl="8" w:tplc="041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6">
    <w:nsid w:val="6F6A7E76"/>
    <w:multiLevelType w:val="hybridMultilevel"/>
    <w:tmpl w:val="A280BB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4C53EB"/>
    <w:multiLevelType w:val="hybridMultilevel"/>
    <w:tmpl w:val="46DA78AE"/>
    <w:lvl w:ilvl="0" w:tplc="3230D08A">
      <w:start w:val="1"/>
      <w:numFmt w:val="bullet"/>
      <w:lvlText w:val="•"/>
      <w:lvlJc w:val="left"/>
      <w:pPr>
        <w:ind w:left="1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DC9A56">
      <w:start w:val="1"/>
      <w:numFmt w:val="bullet"/>
      <w:lvlText w:val="o"/>
      <w:lvlJc w:val="left"/>
      <w:pPr>
        <w:ind w:left="17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E87F40">
      <w:start w:val="1"/>
      <w:numFmt w:val="bullet"/>
      <w:lvlText w:val="▪"/>
      <w:lvlJc w:val="left"/>
      <w:pPr>
        <w:ind w:left="2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4CAE90">
      <w:start w:val="1"/>
      <w:numFmt w:val="bullet"/>
      <w:lvlText w:val="•"/>
      <w:lvlJc w:val="left"/>
      <w:pPr>
        <w:ind w:left="3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964E06">
      <w:start w:val="1"/>
      <w:numFmt w:val="bullet"/>
      <w:lvlText w:val="o"/>
      <w:lvlJc w:val="left"/>
      <w:pPr>
        <w:ind w:left="39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6A7E16">
      <w:start w:val="1"/>
      <w:numFmt w:val="bullet"/>
      <w:lvlText w:val="▪"/>
      <w:lvlJc w:val="left"/>
      <w:pPr>
        <w:ind w:left="4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BA80A6">
      <w:start w:val="1"/>
      <w:numFmt w:val="bullet"/>
      <w:lvlText w:val="•"/>
      <w:lvlJc w:val="left"/>
      <w:pPr>
        <w:ind w:left="5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0E0704">
      <w:start w:val="1"/>
      <w:numFmt w:val="bullet"/>
      <w:lvlText w:val="o"/>
      <w:lvlJc w:val="left"/>
      <w:pPr>
        <w:ind w:left="60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0A31AA">
      <w:start w:val="1"/>
      <w:numFmt w:val="bullet"/>
      <w:lvlText w:val="▪"/>
      <w:lvlJc w:val="left"/>
      <w:pPr>
        <w:ind w:left="6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useFELayout/>
  </w:compat>
  <w:rsids>
    <w:rsidRoot w:val="003A06B4"/>
    <w:rsid w:val="000656E5"/>
    <w:rsid w:val="000A0AB3"/>
    <w:rsid w:val="000B7532"/>
    <w:rsid w:val="000C6025"/>
    <w:rsid w:val="000F3AF9"/>
    <w:rsid w:val="00100C24"/>
    <w:rsid w:val="00102E56"/>
    <w:rsid w:val="00164DD0"/>
    <w:rsid w:val="001F622E"/>
    <w:rsid w:val="00203263"/>
    <w:rsid w:val="00255EDB"/>
    <w:rsid w:val="00261C88"/>
    <w:rsid w:val="002A09B6"/>
    <w:rsid w:val="002A2016"/>
    <w:rsid w:val="002B4A3B"/>
    <w:rsid w:val="003A06B4"/>
    <w:rsid w:val="00421766"/>
    <w:rsid w:val="00446BDB"/>
    <w:rsid w:val="00456DE2"/>
    <w:rsid w:val="00480B01"/>
    <w:rsid w:val="00487D03"/>
    <w:rsid w:val="004A1520"/>
    <w:rsid w:val="004B680D"/>
    <w:rsid w:val="004E2A2E"/>
    <w:rsid w:val="00506959"/>
    <w:rsid w:val="00542C99"/>
    <w:rsid w:val="005D1EB2"/>
    <w:rsid w:val="005F4F83"/>
    <w:rsid w:val="00610709"/>
    <w:rsid w:val="0064419F"/>
    <w:rsid w:val="00650939"/>
    <w:rsid w:val="00664F87"/>
    <w:rsid w:val="00694603"/>
    <w:rsid w:val="0071459B"/>
    <w:rsid w:val="00737EC1"/>
    <w:rsid w:val="00744627"/>
    <w:rsid w:val="00770B29"/>
    <w:rsid w:val="007770C4"/>
    <w:rsid w:val="007C2C3C"/>
    <w:rsid w:val="007F4435"/>
    <w:rsid w:val="008056C3"/>
    <w:rsid w:val="008B36E5"/>
    <w:rsid w:val="008F12CC"/>
    <w:rsid w:val="00942A95"/>
    <w:rsid w:val="00956096"/>
    <w:rsid w:val="00A03BFA"/>
    <w:rsid w:val="00A16543"/>
    <w:rsid w:val="00A20617"/>
    <w:rsid w:val="00A52ED5"/>
    <w:rsid w:val="00A572E8"/>
    <w:rsid w:val="00B16473"/>
    <w:rsid w:val="00B92715"/>
    <w:rsid w:val="00BA3FAB"/>
    <w:rsid w:val="00BA5763"/>
    <w:rsid w:val="00BF3A32"/>
    <w:rsid w:val="00C60594"/>
    <w:rsid w:val="00C612AF"/>
    <w:rsid w:val="00C94D86"/>
    <w:rsid w:val="00CA07A7"/>
    <w:rsid w:val="00CE0310"/>
    <w:rsid w:val="00CE25E9"/>
    <w:rsid w:val="00CE7B76"/>
    <w:rsid w:val="00D12120"/>
    <w:rsid w:val="00DD2E5E"/>
    <w:rsid w:val="00E01423"/>
    <w:rsid w:val="00E3596E"/>
    <w:rsid w:val="00E804AD"/>
    <w:rsid w:val="00E86F76"/>
    <w:rsid w:val="00EA0330"/>
    <w:rsid w:val="00EA5E26"/>
    <w:rsid w:val="00EC15A1"/>
    <w:rsid w:val="00F16CED"/>
    <w:rsid w:val="00F627D9"/>
    <w:rsid w:val="00F964A3"/>
    <w:rsid w:val="00FA0BF4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7D9"/>
    <w:pPr>
      <w:spacing w:after="245" w:line="267" w:lineRule="auto"/>
      <w:ind w:left="437" w:right="5" w:hanging="10"/>
      <w:jc w:val="both"/>
    </w:pPr>
    <w:rPr>
      <w:rFonts w:ascii="Arial" w:eastAsia="Arial" w:hAnsi="Arial" w:cs="Arial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F627D9"/>
    <w:pPr>
      <w:keepNext/>
      <w:keepLines/>
      <w:spacing w:after="255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9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F627D9"/>
    <w:pPr>
      <w:spacing w:after="0"/>
      <w:ind w:left="427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sid w:val="00F627D9"/>
    <w:rPr>
      <w:rFonts w:ascii="Arial" w:eastAsia="Arial" w:hAnsi="Arial" w:cs="Arial"/>
      <w:color w:val="000000"/>
      <w:sz w:val="16"/>
    </w:rPr>
  </w:style>
  <w:style w:type="character" w:customStyle="1" w:styleId="10">
    <w:name w:val="Заголовок 1 Знак"/>
    <w:link w:val="1"/>
    <w:rsid w:val="00F627D9"/>
    <w:rPr>
      <w:rFonts w:ascii="Calibri" w:eastAsia="Calibri" w:hAnsi="Calibri" w:cs="Calibri"/>
      <w:b/>
      <w:color w:val="000000"/>
      <w:sz w:val="22"/>
    </w:rPr>
  </w:style>
  <w:style w:type="character" w:customStyle="1" w:styleId="footnotemark">
    <w:name w:val="footnote mark"/>
    <w:hidden/>
    <w:rsid w:val="00F627D9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F627D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446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1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12CC"/>
    <w:rPr>
      <w:rFonts w:ascii="Segoe UI" w:eastAsia="Arial" w:hAnsi="Segoe UI" w:cs="Segoe UI"/>
      <w:color w:val="000000"/>
      <w:sz w:val="18"/>
      <w:szCs w:val="18"/>
    </w:rPr>
  </w:style>
  <w:style w:type="paragraph" w:styleId="a6">
    <w:name w:val="Revision"/>
    <w:hidden/>
    <w:uiPriority w:val="99"/>
    <w:semiHidden/>
    <w:rsid w:val="008F12CC"/>
    <w:pPr>
      <w:spacing w:after="0" w:line="240" w:lineRule="auto"/>
    </w:pPr>
    <w:rPr>
      <w:rFonts w:ascii="Arial" w:eastAsia="Arial" w:hAnsi="Arial" w:cs="Arial"/>
      <w:color w:val="000000"/>
    </w:rPr>
  </w:style>
  <w:style w:type="character" w:customStyle="1" w:styleId="20">
    <w:name w:val="Заголовок 2 Знак"/>
    <w:basedOn w:val="a0"/>
    <w:link w:val="2"/>
    <w:uiPriority w:val="9"/>
    <w:semiHidden/>
    <w:rsid w:val="006509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0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/>
  <LinksUpToDate>false</LinksUpToDate>
  <CharactersWithSpaces>7456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subject/>
  <dc:creator>admin</dc:creator>
  <cp:keywords/>
  <cp:lastModifiedBy>User</cp:lastModifiedBy>
  <cp:revision>4</cp:revision>
  <cp:lastPrinted>2022-10-24T08:36:00Z</cp:lastPrinted>
  <dcterms:created xsi:type="dcterms:W3CDTF">2022-04-25T12:18:00Z</dcterms:created>
  <dcterms:modified xsi:type="dcterms:W3CDTF">2022-10-24T08:36:00Z</dcterms:modified>
</cp:coreProperties>
</file>